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DD065B" w:rsidRDefault="00086E9C">
      <w:pPr>
        <w:jc w:val="right"/>
      </w:pPr>
      <w:r>
        <w:rPr>
          <w:rFonts w:ascii="Times New Roman" w:eastAsia="Times New Roman" w:hAnsi="Times New Roman" w:cs="Times New Roman"/>
          <w:b/>
          <w:sz w:val="34"/>
        </w:rPr>
        <w:t>Quotation</w:t>
      </w:r>
    </w:p>
    <w:p w:rsidR="00DD065B" w:rsidRDefault="00086E9C">
      <w:pPr>
        <w:jc w:val="center"/>
      </w:pPr>
      <w:r>
        <w:rPr>
          <w:rFonts w:ascii="Times New Roman" w:eastAsia="Times New Roman" w:hAnsi="Times New Roman" w:cs="Times New Roman"/>
          <w:b/>
          <w:sz w:val="26"/>
        </w:rPr>
        <w:t>Salihin Business Management Sdn. Bhd.</w:t>
      </w:r>
    </w:p>
    <w:p w:rsidR="00DD065B" w:rsidRDefault="00086E9C">
      <w:pPr>
        <w:jc w:val="center"/>
      </w:pPr>
      <w:r>
        <w:rPr>
          <w:rFonts w:ascii="Times New Roman" w:eastAsia="Times New Roman" w:hAnsi="Times New Roman" w:cs="Times New Roman"/>
          <w:sz w:val="20"/>
        </w:rPr>
        <w:t>Unit 2A-1, Level 1, Tower 2A Plaza Sentral, Jalan Sentral 5</w:t>
      </w:r>
    </w:p>
    <w:p w:rsidR="00DD065B" w:rsidRDefault="00086E9C">
      <w:pPr>
        <w:jc w:val="center"/>
      </w:pPr>
      <w:r>
        <w:rPr>
          <w:rFonts w:ascii="Times New Roman" w:eastAsia="Times New Roman" w:hAnsi="Times New Roman" w:cs="Times New Roman"/>
          <w:sz w:val="20"/>
        </w:rPr>
        <w:t>KL Sentral, 50470 Kuala Lumpur</w:t>
      </w:r>
    </w:p>
    <w:p w:rsidR="00DD065B" w:rsidRDefault="00086E9C">
      <w:pPr>
        <w:jc w:val="center"/>
      </w:pPr>
      <w:r>
        <w:rPr>
          <w:rFonts w:ascii="Times New Roman" w:eastAsia="Times New Roman" w:hAnsi="Times New Roman" w:cs="Times New Roman"/>
          <w:sz w:val="20"/>
        </w:rPr>
        <w:t>Phone :+603-2261 4180  Fax :+603-2261 4182</w:t>
      </w:r>
    </w:p>
    <w:p w:rsidR="00DD065B" w:rsidRPr="00403C10" w:rsidRDefault="00DD065B">
      <w:pPr>
        <w:rPr>
          <w:rFonts w:ascii="Times New Roman" w:hAnsi="Times New Roman" w:cs="Times New Roman"/>
        </w:rPr>
      </w:pPr>
    </w:p>
    <w:p w:rsidR="00DD065B" w:rsidRPr="00403C10" w:rsidRDefault="00407D03">
      <w:pPr>
        <w:ind w:hanging="629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FIVE STAR VALLEY SDN BHD</w:t>
      </w:r>
      <w:r w:rsidR="009863D0">
        <w:rPr>
          <w:rFonts w:ascii="Times New Roman" w:eastAsia="Times New Roman" w:hAnsi="Times New Roman" w:cs="Times New Roman"/>
          <w:b/>
        </w:rPr>
        <w:tab/>
      </w:r>
      <w:r w:rsidR="009863D0">
        <w:rPr>
          <w:rFonts w:ascii="Times New Roman" w:eastAsia="Times New Roman" w:hAnsi="Times New Roman" w:cs="Times New Roman"/>
          <w:b/>
        </w:rPr>
        <w:tab/>
      </w:r>
      <w:r w:rsidR="00B4203E">
        <w:rPr>
          <w:rFonts w:ascii="Times New Roman" w:eastAsia="Times New Roman" w:hAnsi="Times New Roman" w:cs="Times New Roman"/>
          <w:b/>
        </w:rPr>
        <w:tab/>
      </w:r>
      <w:r w:rsidR="00917BCC">
        <w:rPr>
          <w:rFonts w:ascii="Times New Roman" w:eastAsia="Times New Roman" w:hAnsi="Times New Roman" w:cs="Times New Roman"/>
          <w:b/>
        </w:rPr>
        <w:tab/>
      </w:r>
      <w:r w:rsidR="00CB7149">
        <w:rPr>
          <w:rFonts w:ascii="Times New Roman" w:eastAsia="Times New Roman" w:hAnsi="Times New Roman" w:cs="Times New Roman"/>
          <w:b/>
        </w:rPr>
        <w:tab/>
      </w:r>
      <w:r w:rsidR="00086E9C" w:rsidRPr="00403C10">
        <w:rPr>
          <w:rFonts w:ascii="Times New Roman" w:eastAsia="Times New Roman" w:hAnsi="Times New Roman" w:cs="Times New Roman"/>
          <w:b/>
        </w:rPr>
        <w:t xml:space="preserve">Quotation No.: </w:t>
      </w:r>
      <w:r w:rsidR="00D73703" w:rsidRPr="00403C10">
        <w:rPr>
          <w:rFonts w:ascii="Times New Roman" w:eastAsia="Times New Roman" w:hAnsi="Times New Roman" w:cs="Times New Roman"/>
        </w:rPr>
        <w:t>SQN-2015 00000</w:t>
      </w:r>
      <w:r w:rsidR="00213DD6">
        <w:rPr>
          <w:rFonts w:ascii="Times New Roman" w:eastAsia="Times New Roman" w:hAnsi="Times New Roman" w:cs="Times New Roman"/>
        </w:rPr>
        <w:t>5</w:t>
      </w:r>
      <w:r>
        <w:rPr>
          <w:rFonts w:ascii="Times New Roman" w:eastAsia="Times New Roman" w:hAnsi="Times New Roman" w:cs="Times New Roman"/>
        </w:rPr>
        <w:t>3</w:t>
      </w:r>
    </w:p>
    <w:p w:rsidR="00B4203E" w:rsidRDefault="00407D03" w:rsidP="00B4203E">
      <w:pPr>
        <w:ind w:hanging="629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Lot 4713, Kg Selayang Indah, Bt 8, Jln Sg Tua</w:t>
      </w:r>
      <w:r w:rsidR="00CB7149">
        <w:rPr>
          <w:rFonts w:ascii="Times New Roman" w:eastAsia="Times New Roman" w:hAnsi="Times New Roman" w:cs="Times New Roman"/>
        </w:rPr>
        <w:tab/>
      </w:r>
      <w:r w:rsidR="00917BCC">
        <w:rPr>
          <w:rFonts w:ascii="Times New Roman" w:eastAsia="Times New Roman" w:hAnsi="Times New Roman" w:cs="Times New Roman"/>
        </w:rPr>
        <w:tab/>
      </w:r>
      <w:r w:rsidR="00917BCC">
        <w:rPr>
          <w:rFonts w:ascii="Times New Roman" w:eastAsia="Times New Roman" w:hAnsi="Times New Roman" w:cs="Times New Roman"/>
        </w:rPr>
        <w:tab/>
      </w:r>
      <w:r w:rsidR="00B4203E">
        <w:rPr>
          <w:rFonts w:ascii="Times New Roman" w:eastAsia="Times New Roman" w:hAnsi="Times New Roman" w:cs="Times New Roman"/>
        </w:rPr>
        <w:tab/>
      </w:r>
      <w:r w:rsidR="00B4203E" w:rsidRPr="00403C10">
        <w:rPr>
          <w:rFonts w:ascii="Times New Roman" w:eastAsia="Times New Roman" w:hAnsi="Times New Roman" w:cs="Times New Roman"/>
          <w:b/>
        </w:rPr>
        <w:t>Quotation Date.:</w:t>
      </w:r>
      <w:r w:rsidR="00CB7149">
        <w:rPr>
          <w:rFonts w:ascii="Times New Roman" w:eastAsia="Times New Roman" w:hAnsi="Times New Roman" w:cs="Times New Roman"/>
        </w:rPr>
        <w:t>13</w:t>
      </w:r>
      <w:r w:rsidR="00B4203E" w:rsidRPr="00403C10">
        <w:rPr>
          <w:rFonts w:ascii="Times New Roman" w:eastAsia="Times New Roman" w:hAnsi="Times New Roman" w:cs="Times New Roman"/>
        </w:rPr>
        <w:t>-03-2015</w:t>
      </w:r>
      <w:r w:rsidR="00B4203E">
        <w:rPr>
          <w:rFonts w:ascii="Times New Roman" w:eastAsia="Times New Roman" w:hAnsi="Times New Roman" w:cs="Times New Roman"/>
        </w:rPr>
        <w:tab/>
      </w:r>
    </w:p>
    <w:p w:rsidR="00917BCC" w:rsidRDefault="00407D03" w:rsidP="00266051">
      <w:pPr>
        <w:ind w:hanging="629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68100 Batu Caves</w:t>
      </w:r>
      <w:r w:rsidR="00266051">
        <w:rPr>
          <w:rFonts w:ascii="Times New Roman" w:eastAsia="Times New Roman" w:hAnsi="Times New Roman" w:cs="Times New Roman"/>
        </w:rPr>
        <w:t>, Selangor.</w:t>
      </w:r>
      <w:r w:rsidR="00D73703" w:rsidRPr="00403C10">
        <w:rPr>
          <w:rFonts w:ascii="Times New Roman" w:eastAsia="Times New Roman" w:hAnsi="Times New Roman" w:cs="Times New Roman"/>
        </w:rPr>
        <w:tab/>
      </w:r>
      <w:r w:rsidR="00917BCC">
        <w:rPr>
          <w:rFonts w:ascii="Times New Roman" w:eastAsia="Times New Roman" w:hAnsi="Times New Roman" w:cs="Times New Roman"/>
        </w:rPr>
        <w:tab/>
      </w:r>
      <w:r w:rsidR="00917BCC">
        <w:rPr>
          <w:rFonts w:ascii="Times New Roman" w:eastAsia="Times New Roman" w:hAnsi="Times New Roman" w:cs="Times New Roman"/>
        </w:rPr>
        <w:tab/>
      </w:r>
      <w:r w:rsidR="00917BCC">
        <w:rPr>
          <w:rFonts w:ascii="Times New Roman" w:eastAsia="Times New Roman" w:hAnsi="Times New Roman" w:cs="Times New Roman"/>
        </w:rPr>
        <w:tab/>
      </w:r>
      <w:r w:rsidR="007A1900">
        <w:rPr>
          <w:rFonts w:ascii="Times New Roman" w:eastAsia="Times New Roman" w:hAnsi="Times New Roman" w:cs="Times New Roman"/>
        </w:rPr>
        <w:tab/>
      </w:r>
      <w:r w:rsidR="00917BCC">
        <w:rPr>
          <w:rFonts w:ascii="Times New Roman" w:eastAsia="Times New Roman" w:hAnsi="Times New Roman" w:cs="Times New Roman"/>
        </w:rPr>
        <w:tab/>
      </w:r>
      <w:r w:rsidR="00B4203E">
        <w:rPr>
          <w:rFonts w:ascii="Times New Roman" w:eastAsia="Times New Roman" w:hAnsi="Times New Roman" w:cs="Times New Roman"/>
          <w:b/>
        </w:rPr>
        <w:t>Sales Person.</w:t>
      </w:r>
      <w:r w:rsidR="00B4203E" w:rsidRPr="00CA39E8">
        <w:rPr>
          <w:rFonts w:ascii="Times New Roman" w:eastAsia="Times New Roman" w:hAnsi="Times New Roman" w:cs="Times New Roman"/>
          <w:b/>
        </w:rPr>
        <w:t>:</w:t>
      </w:r>
      <w:bookmarkStart w:id="0" w:name="OLE_LINK1"/>
      <w:bookmarkStart w:id="1" w:name="OLE_LINK2"/>
      <w:r w:rsidR="00B4203E">
        <w:rPr>
          <w:rFonts w:ascii="Times New Roman" w:eastAsia="Times New Roman" w:hAnsi="Times New Roman" w:cs="Times New Roman"/>
        </w:rPr>
        <w:t xml:space="preserve"> </w:t>
      </w:r>
      <w:r w:rsidR="00917BCC">
        <w:rPr>
          <w:rFonts w:ascii="Times New Roman" w:eastAsia="Times New Roman" w:hAnsi="Times New Roman" w:cs="Times New Roman"/>
        </w:rPr>
        <w:t>Shima</w:t>
      </w:r>
      <w:bookmarkStart w:id="2" w:name="_GoBack"/>
      <w:bookmarkEnd w:id="2"/>
    </w:p>
    <w:p w:rsidR="00B4203E" w:rsidRPr="00B4203E" w:rsidRDefault="00B4203E" w:rsidP="00B4203E">
      <w:pPr>
        <w:ind w:hanging="629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Tel : </w:t>
      </w:r>
      <w:r w:rsidR="00CB7149">
        <w:rPr>
          <w:rFonts w:ascii="Times New Roman" w:eastAsia="Times New Roman" w:hAnsi="Times New Roman" w:cs="Times New Roman"/>
        </w:rPr>
        <w:t>03-6156 3386</w:t>
      </w:r>
    </w:p>
    <w:bookmarkEnd w:id="0"/>
    <w:bookmarkEnd w:id="1"/>
    <w:p w:rsidR="00DD065B" w:rsidRDefault="00086E9C">
      <w:pPr>
        <w:ind w:hanging="629"/>
      </w:pPr>
      <w:r w:rsidRPr="00403C10">
        <w:rPr>
          <w:rFonts w:ascii="Times New Roman" w:eastAsia="Times New Roman" w:hAnsi="Times New Roman" w:cs="Times New Roman"/>
        </w:rPr>
        <w:t xml:space="preserve">Attn : </w:t>
      </w:r>
      <w:r w:rsidR="00407D03">
        <w:rPr>
          <w:rFonts w:ascii="Times New Roman" w:eastAsia="Times New Roman" w:hAnsi="Times New Roman" w:cs="Times New Roman"/>
        </w:rPr>
        <w:t>Norizan Bt. Yusof</w:t>
      </w:r>
      <w:r w:rsidR="00CB7149">
        <w:rPr>
          <w:rFonts w:ascii="Times New Roman" w:eastAsia="Times New Roman" w:hAnsi="Times New Roman" w:cs="Times New Roman"/>
        </w:rPr>
        <w:tab/>
      </w:r>
      <w:r w:rsidR="00CB7149">
        <w:rPr>
          <w:rFonts w:ascii="Times New Roman" w:eastAsia="Times New Roman" w:hAnsi="Times New Roman" w:cs="Times New Roman"/>
        </w:rPr>
        <w:tab/>
      </w:r>
      <w:r w:rsidR="00E95782">
        <w:rPr>
          <w:rFonts w:ascii="Times New Roman" w:eastAsia="Times New Roman" w:hAnsi="Times New Roman" w:cs="Times New Roman"/>
        </w:rPr>
        <w:tab/>
      </w:r>
      <w:r w:rsidR="00F562DC">
        <w:rPr>
          <w:rFonts w:ascii="Times New Roman" w:eastAsia="Times New Roman" w:hAnsi="Times New Roman" w:cs="Times New Roman"/>
        </w:rPr>
        <w:tab/>
      </w:r>
      <w:r w:rsidR="00266051">
        <w:rPr>
          <w:rFonts w:ascii="Times New Roman" w:eastAsia="Times New Roman" w:hAnsi="Times New Roman" w:cs="Times New Roman"/>
        </w:rPr>
        <w:tab/>
      </w:r>
      <w:r w:rsidR="00266051"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>Currency : MYR</w:t>
      </w:r>
    </w:p>
    <w:p w:rsidR="00DD065B" w:rsidRDefault="00DD065B"/>
    <w:tbl>
      <w:tblPr>
        <w:tblStyle w:val="a"/>
        <w:tblW w:w="10590" w:type="dxa"/>
        <w:tblInd w:w="-68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615"/>
        <w:gridCol w:w="1395"/>
        <w:gridCol w:w="4785"/>
        <w:gridCol w:w="1245"/>
        <w:gridCol w:w="600"/>
        <w:gridCol w:w="645"/>
        <w:gridCol w:w="1305"/>
      </w:tblGrid>
      <w:tr w:rsidR="00DD065B">
        <w:tc>
          <w:tcPr>
            <w:tcW w:w="6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No.</w:t>
            </w:r>
          </w:p>
        </w:tc>
        <w:tc>
          <w:tcPr>
            <w:tcW w:w="13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Item Name</w:t>
            </w:r>
          </w:p>
        </w:tc>
        <w:tc>
          <w:tcPr>
            <w:tcW w:w="47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Item Description</w:t>
            </w:r>
          </w:p>
        </w:tc>
        <w:tc>
          <w:tcPr>
            <w:tcW w:w="12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Unit Price (MYR)</w:t>
            </w:r>
          </w:p>
        </w:tc>
        <w:tc>
          <w:tcPr>
            <w:tcW w:w="6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Qty</w:t>
            </w:r>
          </w:p>
        </w:tc>
        <w:tc>
          <w:tcPr>
            <w:tcW w:w="6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UM</w:t>
            </w:r>
          </w:p>
        </w:tc>
        <w:tc>
          <w:tcPr>
            <w:tcW w:w="13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Amount (MYR)</w:t>
            </w:r>
          </w:p>
        </w:tc>
      </w:tr>
      <w:tr w:rsidR="00DD065B">
        <w:tc>
          <w:tcPr>
            <w:tcW w:w="6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1.</w:t>
            </w:r>
          </w:p>
        </w:tc>
        <w:tc>
          <w:tcPr>
            <w:tcW w:w="13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SPS Version 14.1</w:t>
            </w:r>
          </w:p>
        </w:tc>
        <w:tc>
          <w:tcPr>
            <w:tcW w:w="47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SPS Accounting System Version 14.1</w:t>
            </w:r>
          </w:p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SAVE RM 1,880.00</w:t>
            </w:r>
          </w:p>
          <w:p w:rsidR="00DD065B" w:rsidRDefault="00DD065B">
            <w:pPr>
              <w:widowControl w:val="0"/>
              <w:spacing w:line="240" w:lineRule="auto"/>
            </w:pPr>
          </w:p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@Early Bird Promotion</w:t>
            </w:r>
          </w:p>
          <w:p w:rsidR="00DD065B" w:rsidRDefault="00DD065B">
            <w:pPr>
              <w:widowControl w:val="0"/>
              <w:spacing w:line="240" w:lineRule="auto"/>
            </w:pPr>
          </w:p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i) 3 Users with 1 Company</w:t>
            </w:r>
          </w:p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ii) Free 1 Year Maintenance</w:t>
            </w:r>
          </w:p>
          <w:p w:rsidR="00DD065B" w:rsidRDefault="00086E9C">
            <w:pPr>
              <w:widowControl w:val="0"/>
              <w:numPr>
                <w:ilvl w:val="0"/>
                <w:numId w:val="1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Free Update Software</w:t>
            </w:r>
          </w:p>
          <w:p w:rsidR="00DD065B" w:rsidRDefault="00086E9C">
            <w:pPr>
              <w:widowControl w:val="0"/>
              <w:numPr>
                <w:ilvl w:val="0"/>
                <w:numId w:val="1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Free Viewer Supports (5 cases)</w:t>
            </w:r>
          </w:p>
          <w:p w:rsidR="00DD065B" w:rsidRDefault="00086E9C">
            <w:pPr>
              <w:widowControl w:val="0"/>
              <w:numPr>
                <w:ilvl w:val="0"/>
                <w:numId w:val="1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Free Call Supports (3 months)</w:t>
            </w:r>
          </w:p>
          <w:p w:rsidR="00DD065B" w:rsidRDefault="00086E9C">
            <w:pPr>
              <w:widowControl w:val="0"/>
              <w:numPr>
                <w:ilvl w:val="0"/>
                <w:numId w:val="1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Free Online Chat Support</w:t>
            </w:r>
          </w:p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iii) Free Training for 3 Users</w:t>
            </w:r>
          </w:p>
          <w:p w:rsidR="00DD065B" w:rsidRDefault="00086E9C">
            <w:pPr>
              <w:widowControl w:val="0"/>
              <w:numPr>
                <w:ilvl w:val="0"/>
                <w:numId w:val="1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Training Centre at Plaza Sentral</w:t>
            </w:r>
          </w:p>
          <w:p w:rsidR="00DD065B" w:rsidRDefault="00DD065B">
            <w:pPr>
              <w:widowControl w:val="0"/>
              <w:spacing w:line="240" w:lineRule="auto"/>
            </w:pPr>
          </w:p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Optional :-</w:t>
            </w:r>
          </w:p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** Installation @ RM 200</w:t>
            </w:r>
          </w:p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** Additional User License @ RM 500</w:t>
            </w:r>
          </w:p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** Additional Company License @ RM 500</w:t>
            </w:r>
          </w:p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** Additional User for Training @ RM 300</w:t>
            </w:r>
          </w:p>
          <w:p w:rsidR="00DD065B" w:rsidRDefault="00DD065B">
            <w:pPr>
              <w:widowControl w:val="0"/>
              <w:spacing w:line="240" w:lineRule="auto"/>
            </w:pPr>
          </w:p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Features :-</w:t>
            </w:r>
          </w:p>
          <w:p w:rsidR="00DD065B" w:rsidRDefault="00086E9C">
            <w:pPr>
              <w:widowControl w:val="0"/>
              <w:numPr>
                <w:ilvl w:val="0"/>
                <w:numId w:val="2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General Ledger</w:t>
            </w:r>
          </w:p>
          <w:p w:rsidR="00DD065B" w:rsidRDefault="00086E9C">
            <w:pPr>
              <w:widowControl w:val="0"/>
              <w:numPr>
                <w:ilvl w:val="0"/>
                <w:numId w:val="2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Account AR Control</w:t>
            </w:r>
          </w:p>
          <w:p w:rsidR="00DD065B" w:rsidRDefault="00086E9C">
            <w:pPr>
              <w:widowControl w:val="0"/>
              <w:numPr>
                <w:ilvl w:val="0"/>
                <w:numId w:val="2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Account AP Control</w:t>
            </w:r>
          </w:p>
          <w:p w:rsidR="00DD065B" w:rsidRDefault="00086E9C">
            <w:pPr>
              <w:widowControl w:val="0"/>
              <w:numPr>
                <w:ilvl w:val="0"/>
                <w:numId w:val="2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Inventory Control</w:t>
            </w:r>
          </w:p>
          <w:p w:rsidR="00DD065B" w:rsidRDefault="00086E9C">
            <w:pPr>
              <w:widowControl w:val="0"/>
              <w:numPr>
                <w:ilvl w:val="0"/>
                <w:numId w:val="2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Purchase Order &amp; Sales Order</w:t>
            </w:r>
          </w:p>
          <w:p w:rsidR="00DD065B" w:rsidRDefault="00086E9C">
            <w:pPr>
              <w:widowControl w:val="0"/>
              <w:numPr>
                <w:ilvl w:val="0"/>
                <w:numId w:val="2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GST Features</w:t>
            </w:r>
          </w:p>
          <w:p w:rsidR="00DD065B" w:rsidRDefault="00086E9C">
            <w:pPr>
              <w:widowControl w:val="0"/>
              <w:numPr>
                <w:ilvl w:val="0"/>
                <w:numId w:val="2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Zakat &amp; Wakaf/Endowment</w:t>
            </w:r>
          </w:p>
        </w:tc>
        <w:tc>
          <w:tcPr>
            <w:tcW w:w="12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DD065B">
            <w:pPr>
              <w:widowControl w:val="0"/>
              <w:spacing w:line="240" w:lineRule="auto"/>
              <w:jc w:val="center"/>
            </w:pPr>
          </w:p>
          <w:p w:rsidR="00DD065B" w:rsidRDefault="00DD065B">
            <w:pPr>
              <w:widowControl w:val="0"/>
              <w:spacing w:line="240" w:lineRule="auto"/>
              <w:jc w:val="center"/>
            </w:pPr>
          </w:p>
          <w:p w:rsidR="00DD065B" w:rsidRDefault="00DD065B">
            <w:pPr>
              <w:widowControl w:val="0"/>
              <w:spacing w:line="240" w:lineRule="auto"/>
              <w:jc w:val="center"/>
            </w:pPr>
          </w:p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2,880.00</w:t>
            </w:r>
          </w:p>
        </w:tc>
        <w:tc>
          <w:tcPr>
            <w:tcW w:w="6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DD065B">
            <w:pPr>
              <w:widowControl w:val="0"/>
              <w:spacing w:line="240" w:lineRule="auto"/>
              <w:jc w:val="center"/>
            </w:pPr>
          </w:p>
          <w:p w:rsidR="00DD065B" w:rsidRDefault="00DD065B">
            <w:pPr>
              <w:widowControl w:val="0"/>
              <w:spacing w:line="240" w:lineRule="auto"/>
              <w:jc w:val="center"/>
            </w:pPr>
          </w:p>
          <w:p w:rsidR="00DD065B" w:rsidRDefault="00DD065B">
            <w:pPr>
              <w:widowControl w:val="0"/>
              <w:spacing w:line="240" w:lineRule="auto"/>
              <w:jc w:val="center"/>
            </w:pPr>
          </w:p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6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DD065B">
            <w:pPr>
              <w:widowControl w:val="0"/>
              <w:spacing w:line="240" w:lineRule="auto"/>
              <w:jc w:val="center"/>
            </w:pPr>
          </w:p>
          <w:p w:rsidR="00DD065B" w:rsidRDefault="00DD065B">
            <w:pPr>
              <w:widowControl w:val="0"/>
              <w:spacing w:line="240" w:lineRule="auto"/>
              <w:jc w:val="center"/>
            </w:pPr>
          </w:p>
          <w:p w:rsidR="00DD065B" w:rsidRDefault="00DD065B">
            <w:pPr>
              <w:widowControl w:val="0"/>
              <w:spacing w:line="240" w:lineRule="auto"/>
              <w:jc w:val="center"/>
            </w:pPr>
          </w:p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Unit</w:t>
            </w:r>
          </w:p>
          <w:p w:rsidR="00DD065B" w:rsidRDefault="00DD065B">
            <w:pPr>
              <w:widowControl w:val="0"/>
              <w:spacing w:line="240" w:lineRule="auto"/>
              <w:jc w:val="center"/>
            </w:pPr>
          </w:p>
        </w:tc>
        <w:tc>
          <w:tcPr>
            <w:tcW w:w="13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DD065B">
            <w:pPr>
              <w:widowControl w:val="0"/>
              <w:spacing w:line="240" w:lineRule="auto"/>
              <w:jc w:val="center"/>
            </w:pPr>
          </w:p>
          <w:p w:rsidR="00DD065B" w:rsidRDefault="00DD065B">
            <w:pPr>
              <w:widowControl w:val="0"/>
              <w:spacing w:line="240" w:lineRule="auto"/>
              <w:jc w:val="center"/>
            </w:pPr>
          </w:p>
          <w:p w:rsidR="00DD065B" w:rsidRDefault="00DD065B">
            <w:pPr>
              <w:widowControl w:val="0"/>
              <w:spacing w:line="240" w:lineRule="auto"/>
              <w:jc w:val="center"/>
            </w:pPr>
          </w:p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2,880.00</w:t>
            </w:r>
          </w:p>
        </w:tc>
      </w:tr>
      <w:tr w:rsidR="00DD065B">
        <w:trPr>
          <w:trHeight w:val="400"/>
        </w:trPr>
        <w:tc>
          <w:tcPr>
            <w:tcW w:w="6795" w:type="dxa"/>
            <w:gridSpan w:val="3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E &amp; O.E</w:t>
            </w:r>
          </w:p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Our quotation is valid for 30 days.</w:t>
            </w:r>
          </w:p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  <w:b/>
              </w:rPr>
              <w:t>To accept, please chop &amp;Sign with authorised Signature &amp; your PO number.</w:t>
            </w:r>
          </w:p>
        </w:tc>
        <w:tc>
          <w:tcPr>
            <w:tcW w:w="2490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Sub Total (MYR)</w:t>
            </w:r>
          </w:p>
        </w:tc>
        <w:tc>
          <w:tcPr>
            <w:tcW w:w="13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2,880.00</w:t>
            </w:r>
          </w:p>
        </w:tc>
      </w:tr>
      <w:tr w:rsidR="00DD065B">
        <w:trPr>
          <w:trHeight w:val="360"/>
        </w:trPr>
        <w:tc>
          <w:tcPr>
            <w:tcW w:w="6795" w:type="dxa"/>
            <w:gridSpan w:val="3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DD065B">
            <w:pPr>
              <w:widowControl w:val="0"/>
              <w:spacing w:line="240" w:lineRule="auto"/>
            </w:pPr>
          </w:p>
        </w:tc>
        <w:tc>
          <w:tcPr>
            <w:tcW w:w="2490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Tax Total (MYR)</w:t>
            </w:r>
          </w:p>
        </w:tc>
        <w:tc>
          <w:tcPr>
            <w:tcW w:w="13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0.00</w:t>
            </w:r>
          </w:p>
        </w:tc>
      </w:tr>
      <w:tr w:rsidR="00DD065B">
        <w:trPr>
          <w:trHeight w:val="380"/>
        </w:trPr>
        <w:tc>
          <w:tcPr>
            <w:tcW w:w="6795" w:type="dxa"/>
            <w:gridSpan w:val="3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DD065B">
            <w:pPr>
              <w:widowControl w:val="0"/>
              <w:spacing w:line="240" w:lineRule="auto"/>
            </w:pPr>
          </w:p>
        </w:tc>
        <w:tc>
          <w:tcPr>
            <w:tcW w:w="2490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Nett Total (MYR)</w:t>
            </w:r>
          </w:p>
        </w:tc>
        <w:tc>
          <w:tcPr>
            <w:tcW w:w="13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2,880.00</w:t>
            </w:r>
          </w:p>
        </w:tc>
      </w:tr>
    </w:tbl>
    <w:p w:rsidR="00DD065B" w:rsidRDefault="00DD065B"/>
    <w:p w:rsidR="00DD065B" w:rsidRDefault="00DD065B"/>
    <w:p w:rsidR="00DD065B" w:rsidRDefault="00DD065B"/>
    <w:p w:rsidR="00DD065B" w:rsidRDefault="00DD065B">
      <w:pPr>
        <w:jc w:val="center"/>
      </w:pPr>
    </w:p>
    <w:p w:rsidR="00DD065B" w:rsidRDefault="00DD065B">
      <w:pPr>
        <w:jc w:val="center"/>
      </w:pPr>
    </w:p>
    <w:p w:rsidR="00DD065B" w:rsidRDefault="00086E9C">
      <w:pPr>
        <w:jc w:val="center"/>
      </w:pPr>
      <w:r>
        <w:rPr>
          <w:rFonts w:ascii="Times New Roman" w:eastAsia="Times New Roman" w:hAnsi="Times New Roman" w:cs="Times New Roman"/>
          <w:b/>
        </w:rPr>
        <w:t>ACCEPTANCE OF THE QUOTATION</w:t>
      </w:r>
    </w:p>
    <w:p w:rsidR="00DD065B" w:rsidRDefault="00086E9C">
      <w:r>
        <w:rPr>
          <w:rFonts w:ascii="Times New Roman" w:eastAsia="Times New Roman" w:hAnsi="Times New Roman" w:cs="Times New Roman"/>
        </w:rPr>
        <w:t xml:space="preserve"> 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>Dear Sir / Madam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 xml:space="preserve"> 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>We hereby agreed on the proposed fee as mentioned in the quotation which was submitted to us.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 xml:space="preserve"> 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>Regards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>Yours truly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 xml:space="preserve"> 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 xml:space="preserve"> </w:t>
      </w:r>
    </w:p>
    <w:p w:rsidR="00DD065B" w:rsidRDefault="00086E9C">
      <w:pPr>
        <w:ind w:firstLine="420"/>
      </w:pPr>
      <w:r>
        <w:rPr>
          <w:rFonts w:ascii="Times New Roman" w:eastAsia="Times New Roman" w:hAnsi="Times New Roman" w:cs="Times New Roman"/>
        </w:rPr>
        <w:t>…………………………………………………………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 xml:space="preserve"> 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>Name: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 xml:space="preserve"> 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>Position: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 xml:space="preserve"> 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>Date: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 xml:space="preserve"> 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 xml:space="preserve">Company Chop: </w:t>
      </w:r>
    </w:p>
    <w:p w:rsidR="00DD065B" w:rsidRDefault="00DD065B"/>
    <w:sectPr w:rsidR="00DD065B">
      <w:pgSz w:w="11906" w:h="16838"/>
      <w:pgMar w:top="720" w:right="57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574554"/>
    <w:multiLevelType w:val="multilevel"/>
    <w:tmpl w:val="CDE41BE6"/>
    <w:lvl w:ilvl="0">
      <w:start w:val="1"/>
      <w:numFmt w:val="bullet"/>
      <w:lvlText w:val="-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-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-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-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-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-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-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-"/>
      <w:lvlJc w:val="left"/>
      <w:pPr>
        <w:ind w:left="6480" w:firstLine="6120"/>
      </w:pPr>
      <w:rPr>
        <w:u w:val="none"/>
      </w:rPr>
    </w:lvl>
  </w:abstractNum>
  <w:abstractNum w:abstractNumId="1">
    <w:nsid w:val="45673CA6"/>
    <w:multiLevelType w:val="multilevel"/>
    <w:tmpl w:val="F5B248CA"/>
    <w:lvl w:ilvl="0">
      <w:start w:val="1"/>
      <w:numFmt w:val="bullet"/>
      <w:lvlText w:val="-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-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-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-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-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-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-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-"/>
      <w:lvlJc w:val="left"/>
      <w:pPr>
        <w:ind w:left="6480" w:firstLine="6120"/>
      </w:pPr>
      <w:rPr>
        <w:u w:val="no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</w:compat>
  <w:rsids>
    <w:rsidRoot w:val="00DD065B"/>
    <w:rsid w:val="00086E9C"/>
    <w:rsid w:val="00166A76"/>
    <w:rsid w:val="00213DD6"/>
    <w:rsid w:val="00266051"/>
    <w:rsid w:val="00403C10"/>
    <w:rsid w:val="00407D03"/>
    <w:rsid w:val="004A39D7"/>
    <w:rsid w:val="004F57EC"/>
    <w:rsid w:val="00551015"/>
    <w:rsid w:val="007A1900"/>
    <w:rsid w:val="00917BCC"/>
    <w:rsid w:val="009863D0"/>
    <w:rsid w:val="00B4203E"/>
    <w:rsid w:val="00B92FB1"/>
    <w:rsid w:val="00CA1936"/>
    <w:rsid w:val="00CA39E8"/>
    <w:rsid w:val="00CB7149"/>
    <w:rsid w:val="00D73703"/>
    <w:rsid w:val="00DD065B"/>
    <w:rsid w:val="00E95782"/>
    <w:rsid w:val="00F562DC"/>
    <w:rsid w:val="00FC4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s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color w:val="000000"/>
        <w:sz w:val="22"/>
        <w:lang w:val="ms-MY" w:eastAsia="ms-MY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403C10"/>
  </w:style>
  <w:style w:type="paragraph" w:styleId="Heading1">
    <w:name w:val="heading 1"/>
    <w:basedOn w:val="Normal"/>
    <w:next w:val="Normal"/>
    <w:pPr>
      <w:keepNext/>
      <w:keepLines/>
      <w:spacing w:before="200"/>
      <w:contextualSpacing/>
      <w:outlineLvl w:val="0"/>
    </w:pPr>
    <w:rPr>
      <w:rFonts w:ascii="Trebuchet MS" w:eastAsia="Trebuchet MS" w:hAnsi="Trebuchet MS" w:cs="Trebuchet MS"/>
      <w:sz w:val="32"/>
    </w:rPr>
  </w:style>
  <w:style w:type="paragraph" w:styleId="Heading2">
    <w:name w:val="heading 2"/>
    <w:basedOn w:val="Normal"/>
    <w:next w:val="Normal"/>
    <w:pPr>
      <w:keepNext/>
      <w:keepLines/>
      <w:spacing w:before="200"/>
      <w:contextualSpacing/>
      <w:outlineLvl w:val="1"/>
    </w:pPr>
    <w:rPr>
      <w:rFonts w:ascii="Trebuchet MS" w:eastAsia="Trebuchet MS" w:hAnsi="Trebuchet MS" w:cs="Trebuchet MS"/>
      <w:b/>
      <w:sz w:val="26"/>
    </w:rPr>
  </w:style>
  <w:style w:type="paragraph" w:styleId="Heading3">
    <w:name w:val="heading 3"/>
    <w:basedOn w:val="Normal"/>
    <w:next w:val="Normal"/>
    <w:pPr>
      <w:keepNext/>
      <w:keepLines/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</w:rPr>
  </w:style>
  <w:style w:type="paragraph" w:styleId="Heading4">
    <w:name w:val="heading 4"/>
    <w:basedOn w:val="Normal"/>
    <w:next w:val="Normal"/>
    <w:pPr>
      <w:keepNext/>
      <w:keepLines/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"/>
    <w:next w:val="Normal"/>
    <w:pPr>
      <w:keepNext/>
      <w:keepLines/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contextualSpacing/>
    </w:pPr>
    <w:rPr>
      <w:rFonts w:ascii="Trebuchet MS" w:eastAsia="Trebuchet MS" w:hAnsi="Trebuchet MS" w:cs="Trebuchet MS"/>
      <w:sz w:val="42"/>
    </w:rPr>
  </w:style>
  <w:style w:type="paragraph" w:styleId="Subtitle">
    <w:name w:val="Subtitle"/>
    <w:basedOn w:val="Normal"/>
    <w:next w:val="Normal"/>
    <w:pPr>
      <w:keepNext/>
      <w:keepLines/>
      <w:spacing w:after="200"/>
      <w:contextualSpacing/>
    </w:pPr>
    <w:rPr>
      <w:rFonts w:ascii="Trebuchet MS" w:eastAsia="Trebuchet MS" w:hAnsi="Trebuchet MS" w:cs="Trebuchet MS"/>
      <w:i/>
      <w:color w:val="666666"/>
      <w:sz w:val="26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color w:val="000000"/>
        <w:sz w:val="22"/>
        <w:lang w:val="ms-MY" w:eastAsia="ms-MY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403C10"/>
  </w:style>
  <w:style w:type="paragraph" w:styleId="Heading1">
    <w:name w:val="heading 1"/>
    <w:basedOn w:val="Normal"/>
    <w:next w:val="Normal"/>
    <w:pPr>
      <w:keepNext/>
      <w:keepLines/>
      <w:spacing w:before="200"/>
      <w:contextualSpacing/>
      <w:outlineLvl w:val="0"/>
    </w:pPr>
    <w:rPr>
      <w:rFonts w:ascii="Trebuchet MS" w:eastAsia="Trebuchet MS" w:hAnsi="Trebuchet MS" w:cs="Trebuchet MS"/>
      <w:sz w:val="32"/>
    </w:rPr>
  </w:style>
  <w:style w:type="paragraph" w:styleId="Heading2">
    <w:name w:val="heading 2"/>
    <w:basedOn w:val="Normal"/>
    <w:next w:val="Normal"/>
    <w:pPr>
      <w:keepNext/>
      <w:keepLines/>
      <w:spacing w:before="200"/>
      <w:contextualSpacing/>
      <w:outlineLvl w:val="1"/>
    </w:pPr>
    <w:rPr>
      <w:rFonts w:ascii="Trebuchet MS" w:eastAsia="Trebuchet MS" w:hAnsi="Trebuchet MS" w:cs="Trebuchet MS"/>
      <w:b/>
      <w:sz w:val="26"/>
    </w:rPr>
  </w:style>
  <w:style w:type="paragraph" w:styleId="Heading3">
    <w:name w:val="heading 3"/>
    <w:basedOn w:val="Normal"/>
    <w:next w:val="Normal"/>
    <w:pPr>
      <w:keepNext/>
      <w:keepLines/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</w:rPr>
  </w:style>
  <w:style w:type="paragraph" w:styleId="Heading4">
    <w:name w:val="heading 4"/>
    <w:basedOn w:val="Normal"/>
    <w:next w:val="Normal"/>
    <w:pPr>
      <w:keepNext/>
      <w:keepLines/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"/>
    <w:next w:val="Normal"/>
    <w:pPr>
      <w:keepNext/>
      <w:keepLines/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contextualSpacing/>
    </w:pPr>
    <w:rPr>
      <w:rFonts w:ascii="Trebuchet MS" w:eastAsia="Trebuchet MS" w:hAnsi="Trebuchet MS" w:cs="Trebuchet MS"/>
      <w:sz w:val="42"/>
    </w:rPr>
  </w:style>
  <w:style w:type="paragraph" w:styleId="Subtitle">
    <w:name w:val="Subtitle"/>
    <w:basedOn w:val="Normal"/>
    <w:next w:val="Normal"/>
    <w:pPr>
      <w:keepNext/>
      <w:keepLines/>
      <w:spacing w:after="200"/>
      <w:contextualSpacing/>
    </w:pPr>
    <w:rPr>
      <w:rFonts w:ascii="Trebuchet MS" w:eastAsia="Trebuchet MS" w:hAnsi="Trebuchet MS" w:cs="Trebuchet MS"/>
      <w:i/>
      <w:color w:val="666666"/>
      <w:sz w:val="26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240</Words>
  <Characters>1370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Quotation SPS Accounting System 14.1.docx</vt:lpstr>
    </vt:vector>
  </TitlesOfParts>
  <Company>Microsoft</Company>
  <LinksUpToDate>false</LinksUpToDate>
  <CharactersWithSpaces>1607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Quotation SPS Accounting System 14.1.docx</dc:title>
  <cp:lastModifiedBy>User</cp:lastModifiedBy>
  <cp:revision>2</cp:revision>
  <dcterms:created xsi:type="dcterms:W3CDTF">2015-03-13T07:48:00Z</dcterms:created>
  <dcterms:modified xsi:type="dcterms:W3CDTF">2015-03-13T07:48:00Z</dcterms:modified>
</cp:coreProperties>
</file>