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065B" w:rsidRDefault="00086E9C">
      <w:pPr>
        <w:jc w:val="right"/>
      </w:pP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FB4C04" w:rsidRDefault="00DD065B">
      <w:pPr>
        <w:rPr>
          <w:rFonts w:asciiTheme="majorHAnsi" w:hAnsiTheme="majorHAnsi"/>
        </w:rPr>
      </w:pPr>
    </w:p>
    <w:p w:rsidR="00DD065B" w:rsidRPr="003A5457" w:rsidRDefault="00F254B9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b/>
          <w:color w:val="auto"/>
          <w:szCs w:val="22"/>
        </w:rPr>
        <w:t xml:space="preserve">ZAHAR </w:t>
      </w:r>
      <w:r w:rsidR="00BE6A80">
        <w:rPr>
          <w:rFonts w:asciiTheme="majorHAnsi" w:eastAsia="Times New Roman" w:hAnsiTheme="majorHAnsi" w:cs="Times New Roman"/>
          <w:b/>
          <w:color w:val="auto"/>
          <w:szCs w:val="22"/>
        </w:rPr>
        <w:t xml:space="preserve">&amp; </w:t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 xml:space="preserve"> ASSOCIATES SDN BHD</w:t>
      </w:r>
      <w:r w:rsidR="00CC5BDE">
        <w:rPr>
          <w:rFonts w:asciiTheme="majorHAnsi" w:eastAsia="Times New Roman" w:hAnsiTheme="majorHAnsi" w:cs="Times New Roman"/>
          <w:b/>
          <w:color w:val="auto"/>
          <w:szCs w:val="22"/>
        </w:rPr>
        <w:t xml:space="preserve"> </w:t>
      </w:r>
      <w:r w:rsidR="003A5457" w:rsidRPr="003A5457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3A5457" w:rsidRPr="003A5457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E2072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E2072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E2072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086E9C" w:rsidRPr="003A5457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No.: </w:t>
      </w:r>
      <w:r>
        <w:rPr>
          <w:rFonts w:asciiTheme="majorHAnsi" w:eastAsia="Times New Roman" w:hAnsiTheme="majorHAnsi" w:cs="Times New Roman"/>
          <w:color w:val="auto"/>
          <w:szCs w:val="22"/>
        </w:rPr>
        <w:t>SQN-2015 0000027</w:t>
      </w:r>
    </w:p>
    <w:p w:rsidR="00DD065B" w:rsidRPr="003A5457" w:rsidRDefault="00F254B9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95G &amp; 95-1, Jalan Denai Intan</w:t>
      </w:r>
      <w:r w:rsidR="00E20722">
        <w:rPr>
          <w:rFonts w:asciiTheme="majorHAnsi" w:eastAsia="Times New Roman" w:hAnsiTheme="majorHAnsi" w:cs="Times New Roman"/>
          <w:color w:val="auto"/>
          <w:szCs w:val="22"/>
        </w:rPr>
        <w:t>,</w:t>
      </w:r>
      <w:r>
        <w:rPr>
          <w:rFonts w:asciiTheme="majorHAnsi" w:eastAsia="Times New Roman" w:hAnsiTheme="majorHAnsi" w:cs="Times New Roman"/>
          <w:color w:val="auto"/>
          <w:szCs w:val="22"/>
        </w:rPr>
        <w:t xml:space="preserve"> Bandar Baru</w:t>
      </w:r>
      <w:r w:rsidR="00D73703" w:rsidRPr="003A5457">
        <w:rPr>
          <w:rFonts w:asciiTheme="majorHAnsi" w:eastAsia="Times New Roman" w:hAnsiTheme="majorHAnsi" w:cs="Times New Roman"/>
          <w:color w:val="auto"/>
          <w:szCs w:val="22"/>
        </w:rPr>
        <w:tab/>
      </w:r>
      <w:r w:rsidR="00086E9C" w:rsidRPr="003A5457">
        <w:rPr>
          <w:rFonts w:asciiTheme="majorHAnsi" w:eastAsia="Times New Roman" w:hAnsiTheme="majorHAnsi" w:cs="Times New Roman"/>
          <w:color w:val="auto"/>
          <w:szCs w:val="22"/>
        </w:rPr>
        <w:tab/>
      </w:r>
      <w:r w:rsidR="00056667">
        <w:rPr>
          <w:rFonts w:asciiTheme="majorHAnsi" w:eastAsia="Times New Roman" w:hAnsiTheme="majorHAnsi" w:cs="Times New Roman"/>
          <w:color w:val="auto"/>
          <w:szCs w:val="22"/>
        </w:rPr>
        <w:tab/>
      </w:r>
      <w:r w:rsidR="00056667">
        <w:rPr>
          <w:rFonts w:asciiTheme="majorHAnsi" w:eastAsia="Times New Roman" w:hAnsiTheme="majorHAnsi" w:cs="Times New Roman"/>
          <w:color w:val="auto"/>
          <w:szCs w:val="22"/>
        </w:rPr>
        <w:tab/>
      </w:r>
      <w:r w:rsidR="00056667">
        <w:rPr>
          <w:rFonts w:asciiTheme="majorHAnsi" w:eastAsia="Times New Roman" w:hAnsiTheme="majorHAnsi" w:cs="Times New Roman"/>
          <w:color w:val="auto"/>
          <w:szCs w:val="22"/>
        </w:rPr>
        <w:tab/>
      </w:r>
      <w:r w:rsidR="00086E9C" w:rsidRPr="003A5457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r>
        <w:rPr>
          <w:rFonts w:asciiTheme="majorHAnsi" w:eastAsia="Times New Roman" w:hAnsiTheme="majorHAnsi" w:cs="Times New Roman"/>
          <w:color w:val="auto"/>
          <w:szCs w:val="22"/>
        </w:rPr>
        <w:t>25</w:t>
      </w:r>
      <w:r w:rsidR="00086E9C" w:rsidRPr="003A5457">
        <w:rPr>
          <w:rFonts w:asciiTheme="majorHAnsi" w:eastAsia="Times New Roman" w:hAnsiTheme="majorHAnsi" w:cs="Times New Roman"/>
          <w:color w:val="auto"/>
          <w:szCs w:val="22"/>
        </w:rPr>
        <w:t>-02-2015</w:t>
      </w:r>
    </w:p>
    <w:p w:rsidR="00D73703" w:rsidRDefault="00F254B9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P.O Box 22, 36000 Teluk Intan, Perak</w:t>
      </w:r>
      <w:r w:rsidR="00CC5BDE">
        <w:rPr>
          <w:rFonts w:asciiTheme="majorHAnsi" w:eastAsia="Times New Roman" w:hAnsiTheme="majorHAnsi" w:cs="Times New Roman"/>
          <w:color w:val="auto"/>
          <w:szCs w:val="22"/>
        </w:rPr>
        <w:t>.</w:t>
      </w:r>
    </w:p>
    <w:p w:rsidR="00F254B9" w:rsidRDefault="00F254B9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Tel : 05-621 5352  Fax : 05-623 4173</w:t>
      </w:r>
    </w:p>
    <w:p w:rsidR="00DD065B" w:rsidRDefault="00F254B9" w:rsidP="00F254B9">
      <w:pPr>
        <w:ind w:hanging="629"/>
        <w:rPr>
          <w:rFonts w:asciiTheme="majorHAnsi" w:eastAsia="Times New Roman" w:hAnsiTheme="majorHAnsi" w:cs="Times New Roman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Attn : Hafiz</w:t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 w:rsidR="00086E9C" w:rsidRPr="003A5457">
        <w:rPr>
          <w:rFonts w:asciiTheme="majorHAnsi" w:eastAsia="Times New Roman" w:hAnsiTheme="majorHAnsi" w:cs="Times New Roman"/>
          <w:szCs w:val="22"/>
        </w:rPr>
        <w:t>Currency : MYR</w:t>
      </w:r>
    </w:p>
    <w:p w:rsidR="00F254B9" w:rsidRPr="00F254B9" w:rsidRDefault="00F254B9" w:rsidP="00F254B9">
      <w:pPr>
        <w:ind w:hanging="629"/>
        <w:rPr>
          <w:rFonts w:asciiTheme="majorHAnsi" w:hAnsiTheme="majorHAnsi"/>
          <w:szCs w:val="22"/>
        </w:rPr>
      </w:pPr>
      <w:bookmarkStart w:id="0" w:name="_GoBack"/>
      <w:bookmarkEnd w:id="0"/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SAVE RM 1,880.00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@Early Bird Promotion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400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To accept, please chop &amp;Sign with authorised Signature &amp; your PO number.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Tax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0.00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2,880.00</w:t>
            </w:r>
          </w:p>
        </w:tc>
      </w:tr>
    </w:tbl>
    <w:p w:rsidR="00DD065B" w:rsidRDefault="00DD065B"/>
    <w:p w:rsidR="00DD065B" w:rsidRDefault="00DD065B"/>
    <w:p w:rsidR="00DD065B" w:rsidRDefault="00DD065B"/>
    <w:p w:rsidR="00DD065B" w:rsidRDefault="00DD065B">
      <w:pPr>
        <w:jc w:val="center"/>
      </w:pPr>
    </w:p>
    <w:p w:rsidR="00DD065B" w:rsidRDefault="00DD065B">
      <w:pPr>
        <w:jc w:val="center"/>
      </w:pPr>
    </w:p>
    <w:p w:rsidR="00E20722" w:rsidRDefault="00E20722">
      <w:pPr>
        <w:jc w:val="center"/>
      </w:pPr>
    </w:p>
    <w:p w:rsidR="00E20722" w:rsidRDefault="00E20722">
      <w:pPr>
        <w:jc w:val="center"/>
      </w:pP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065B"/>
    <w:rsid w:val="000366CE"/>
    <w:rsid w:val="00056667"/>
    <w:rsid w:val="00086E9C"/>
    <w:rsid w:val="003255D6"/>
    <w:rsid w:val="003A5457"/>
    <w:rsid w:val="003E1291"/>
    <w:rsid w:val="003E688D"/>
    <w:rsid w:val="005E6042"/>
    <w:rsid w:val="005F5753"/>
    <w:rsid w:val="007C062C"/>
    <w:rsid w:val="00846121"/>
    <w:rsid w:val="009D479D"/>
    <w:rsid w:val="00AD2949"/>
    <w:rsid w:val="00B365D9"/>
    <w:rsid w:val="00BB7EE7"/>
    <w:rsid w:val="00BE6A80"/>
    <w:rsid w:val="00CC5BDE"/>
    <w:rsid w:val="00D73703"/>
    <w:rsid w:val="00DD065B"/>
    <w:rsid w:val="00DF242D"/>
    <w:rsid w:val="00E0688D"/>
    <w:rsid w:val="00E20722"/>
    <w:rsid w:val="00F22AB6"/>
    <w:rsid w:val="00F254B9"/>
    <w:rsid w:val="00FB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2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3</cp:revision>
  <dcterms:created xsi:type="dcterms:W3CDTF">2015-02-25T02:24:00Z</dcterms:created>
  <dcterms:modified xsi:type="dcterms:W3CDTF">2015-02-27T03:00:00Z</dcterms:modified>
</cp:coreProperties>
</file>