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 Bina Semangat Yayasan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836FA3" w:rsidRPr="00FC1DC5">
        <w:rPr>
          <w:sz w:val="24"/>
          <w:szCs w:val="28"/>
        </w:rPr>
        <w:t>ANANDHA KRISHNAN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836FA3" w:rsidRPr="00C27F39">
        <w:rPr>
          <w:sz w:val="24"/>
          <w:szCs w:val="20"/>
        </w:rPr>
        <w:t>970409-14-6775</w:t>
      </w:r>
    </w:p>
    <w:p w:rsidR="002D5A5E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A75BAF">
        <w:rPr>
          <w:sz w:val="24"/>
        </w:rPr>
        <w:t>10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C01A74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01A74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01A74" w:rsidRPr="00CF1DAF" w:rsidRDefault="00C01A74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01A74" w:rsidRPr="00CA6E99" w:rsidRDefault="00C01A74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A74" w:rsidRDefault="00C01A74" w:rsidP="0005224A">
            <w:pPr>
              <w:spacing w:line="276" w:lineRule="auto"/>
              <w:jc w:val="center"/>
            </w:pPr>
          </w:p>
        </w:tc>
      </w:tr>
      <w:tr w:rsidR="00C01A7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01A74" w:rsidRPr="00CA6E99" w:rsidRDefault="00C01A74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A74" w:rsidRDefault="00C01A74" w:rsidP="0005224A">
            <w:pPr>
              <w:jc w:val="center"/>
            </w:pPr>
          </w:p>
        </w:tc>
      </w:tr>
      <w:tr w:rsidR="00C01A7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01A74" w:rsidRPr="00F85240" w:rsidRDefault="00C01A74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A74" w:rsidRDefault="00C01A74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423419" w:rsidRDefault="004B5A2F" w:rsidP="004234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4234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DB" w:rsidRDefault="00E401DB" w:rsidP="00A95F2D">
      <w:pPr>
        <w:spacing w:after="0" w:line="240" w:lineRule="auto"/>
      </w:pPr>
      <w:r>
        <w:separator/>
      </w:r>
    </w:p>
  </w:endnote>
  <w:endnote w:type="continuationSeparator" w:id="0">
    <w:p w:rsidR="00E401DB" w:rsidRDefault="00E401DB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DB" w:rsidRDefault="00E401DB" w:rsidP="00A95F2D">
      <w:pPr>
        <w:spacing w:after="0" w:line="240" w:lineRule="auto"/>
      </w:pPr>
      <w:r>
        <w:separator/>
      </w:r>
    </w:p>
  </w:footnote>
  <w:footnote w:type="continuationSeparator" w:id="0">
    <w:p w:rsidR="00E401DB" w:rsidRDefault="00E401DB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56E9C"/>
    <w:rsid w:val="00287885"/>
    <w:rsid w:val="002B4976"/>
    <w:rsid w:val="002D5A5E"/>
    <w:rsid w:val="00367129"/>
    <w:rsid w:val="003A6AF9"/>
    <w:rsid w:val="003E0DEB"/>
    <w:rsid w:val="003E4A48"/>
    <w:rsid w:val="00423419"/>
    <w:rsid w:val="00430431"/>
    <w:rsid w:val="004418DC"/>
    <w:rsid w:val="0047298B"/>
    <w:rsid w:val="004841E2"/>
    <w:rsid w:val="004B5A2F"/>
    <w:rsid w:val="004C44F8"/>
    <w:rsid w:val="005462A4"/>
    <w:rsid w:val="00551DA9"/>
    <w:rsid w:val="005D22FB"/>
    <w:rsid w:val="00635FEC"/>
    <w:rsid w:val="006773B7"/>
    <w:rsid w:val="006B5CDD"/>
    <w:rsid w:val="006F2DAA"/>
    <w:rsid w:val="007A35E3"/>
    <w:rsid w:val="007B7042"/>
    <w:rsid w:val="007F578F"/>
    <w:rsid w:val="00821FC4"/>
    <w:rsid w:val="00836FA3"/>
    <w:rsid w:val="00854E6C"/>
    <w:rsid w:val="008843FE"/>
    <w:rsid w:val="008B3E0F"/>
    <w:rsid w:val="008F3684"/>
    <w:rsid w:val="0096614B"/>
    <w:rsid w:val="00966E03"/>
    <w:rsid w:val="00991752"/>
    <w:rsid w:val="00A004F4"/>
    <w:rsid w:val="00A65481"/>
    <w:rsid w:val="00A75BAF"/>
    <w:rsid w:val="00A95F2D"/>
    <w:rsid w:val="00AE7941"/>
    <w:rsid w:val="00B64136"/>
    <w:rsid w:val="00B82B1D"/>
    <w:rsid w:val="00BA2D17"/>
    <w:rsid w:val="00BA75F5"/>
    <w:rsid w:val="00C01A74"/>
    <w:rsid w:val="00CA3194"/>
    <w:rsid w:val="00CC44DC"/>
    <w:rsid w:val="00CF1DAF"/>
    <w:rsid w:val="00CF73F5"/>
    <w:rsid w:val="00D51AF2"/>
    <w:rsid w:val="00D851F5"/>
    <w:rsid w:val="00DA6E94"/>
    <w:rsid w:val="00DE1664"/>
    <w:rsid w:val="00DE6B2E"/>
    <w:rsid w:val="00E0603C"/>
    <w:rsid w:val="00E401DB"/>
    <w:rsid w:val="00F10875"/>
    <w:rsid w:val="00F42FBC"/>
    <w:rsid w:val="00F85240"/>
    <w:rsid w:val="00F96E4D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2017-11-19T03:19:00Z</dcterms:created>
  <dcterms:modified xsi:type="dcterms:W3CDTF">2017-11-19T03:46:00Z</dcterms:modified>
</cp:coreProperties>
</file>