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F" w:rsidRDefault="00B37E6F" w:rsidP="003273DB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B37E6F" w:rsidRDefault="00B37E6F" w:rsidP="00B37E6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4C38DEC3" wp14:editId="3CC6CAF6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7E6F" w:rsidRDefault="00B37E6F" w:rsidP="00D4304C">
      <w:pPr>
        <w:pStyle w:val="Heading6"/>
        <w:spacing w:after="0"/>
        <w:rPr>
          <w:sz w:val="24"/>
          <w:szCs w:val="24"/>
        </w:rPr>
      </w:pPr>
      <w:r w:rsidRPr="00D4304C">
        <w:rPr>
          <w:sz w:val="24"/>
          <w:szCs w:val="24"/>
        </w:rPr>
        <w:t>EXAMINATION</w:t>
      </w:r>
      <w:r w:rsidR="00E249F2" w:rsidRPr="00D4304C">
        <w:rPr>
          <w:sz w:val="24"/>
          <w:szCs w:val="24"/>
        </w:rPr>
        <w:t xml:space="preserve"> PAPER</w:t>
      </w:r>
    </w:p>
    <w:p w:rsidR="003273DB" w:rsidRPr="003273DB" w:rsidRDefault="003273DB" w:rsidP="003273DB">
      <w:pPr>
        <w:pStyle w:val="Heading5"/>
      </w:pPr>
      <w:r w:rsidRPr="003273DB">
        <w:t>SET 2</w:t>
      </w:r>
    </w:p>
    <w:p w:rsidR="00B37E6F" w:rsidRDefault="00D4304C" w:rsidP="00D4304C">
      <w:pPr>
        <w:tabs>
          <w:tab w:val="center" w:pos="4513"/>
          <w:tab w:val="left" w:pos="5955"/>
        </w:tabs>
        <w:spacing w:after="0"/>
      </w:pPr>
      <w:r>
        <w:tab/>
      </w:r>
      <w:r w:rsidR="00036AA6"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F5A6EDC" wp14:editId="4B5BE0B6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D3A50" w:rsidRDefault="00FD3A50" w:rsidP="00FD3A5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FD3A50" w:rsidRDefault="00FD3A50" w:rsidP="00FD3A5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bookmarkStart w:id="1" w:name="_GoBack"/>
                      <w:bookmarkEnd w:id="1"/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THREE (3)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A: Objective Question</w:t>
      </w:r>
    </w:p>
    <w:p w:rsidR="006F55C6" w:rsidRPr="00F72D17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Pr="006F55C6">
        <w:rPr>
          <w:b/>
          <w:sz w:val="24"/>
          <w:szCs w:val="24"/>
        </w:rPr>
        <w:t>TEN (10)</w:t>
      </w:r>
      <w:r>
        <w:rPr>
          <w:sz w:val="24"/>
          <w:szCs w:val="24"/>
        </w:rPr>
        <w:t xml:space="preserve"> multiple choice question. Answer all questions.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6F55C6" w:rsidRDefault="006F55C6" w:rsidP="006F55C6">
      <w:pPr>
        <w:pStyle w:val="Heading3"/>
      </w:pPr>
      <w:r>
        <w:t>Section C: Fill in the blank</w:t>
      </w:r>
    </w:p>
    <w:p w:rsidR="006F55C6" w:rsidRPr="00FE2978" w:rsidRDefault="006F55C6" w:rsidP="00805167">
      <w:pPr>
        <w:pStyle w:val="BodyTextIndent"/>
        <w:ind w:firstLine="437"/>
      </w:pPr>
      <w:r w:rsidRPr="00FE2978">
        <w:t xml:space="preserve">Candidates are required to fill in the blanks </w:t>
      </w:r>
      <w:r w:rsidR="00805167">
        <w:t>for each question.</w:t>
      </w:r>
    </w:p>
    <w:p w:rsidR="00B37E6F" w:rsidRPr="009B36B5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B37E6F">
        <w:rPr>
          <w:sz w:val="24"/>
          <w:szCs w:val="24"/>
        </w:rPr>
        <w:br/>
      </w:r>
    </w:p>
    <w:p w:rsidR="00B37E6F" w:rsidRDefault="00EF6C98" w:rsidP="00B37E6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</w:t>
      </w:r>
      <w:r w:rsidR="00B37E6F">
        <w:rPr>
          <w:sz w:val="24"/>
          <w:szCs w:val="24"/>
        </w:rPr>
        <w:t xml:space="preserve">This examination paper consists of </w:t>
      </w:r>
      <w:r w:rsidR="009D2EBA">
        <w:rPr>
          <w:b/>
          <w:sz w:val="24"/>
          <w:szCs w:val="24"/>
        </w:rPr>
        <w:t>EIGHT (8</w:t>
      </w:r>
      <w:r w:rsidR="00B37E6F">
        <w:rPr>
          <w:b/>
          <w:sz w:val="24"/>
          <w:szCs w:val="24"/>
        </w:rPr>
        <w:t>)</w:t>
      </w:r>
      <w:r w:rsidR="00B37E6F">
        <w:rPr>
          <w:sz w:val="24"/>
          <w:szCs w:val="24"/>
        </w:rPr>
        <w:t xml:space="preserve"> printed pages including the front page. </w:t>
      </w:r>
    </w:p>
    <w:p w:rsidR="00B37E6F" w:rsidRDefault="00B37E6F" w:rsidP="00B37E6F">
      <w:pPr>
        <w:tabs>
          <w:tab w:val="left" w:pos="2240"/>
        </w:tabs>
        <w:spacing w:after="0"/>
        <w:jc w:val="both"/>
      </w:pPr>
    </w:p>
    <w:p w:rsidR="00B37E6F" w:rsidRDefault="00B37E6F" w:rsidP="00B37E6F">
      <w:pPr>
        <w:tabs>
          <w:tab w:val="left" w:pos="2240"/>
        </w:tabs>
        <w:spacing w:after="0"/>
      </w:pPr>
    </w:p>
    <w:p w:rsidR="009B36B5" w:rsidRDefault="00B37E6F" w:rsidP="009B36B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16FE5" w:rsidRPr="00E352D6" w:rsidRDefault="00B37E6F" w:rsidP="00316FE5">
      <w:pPr>
        <w:rPr>
          <w:b/>
        </w:rPr>
      </w:pPr>
      <w:r w:rsidRPr="00A041C6">
        <w:br w:type="page"/>
      </w:r>
      <w:r w:rsidR="00316FE5">
        <w:rPr>
          <w:b/>
          <w:sz w:val="24"/>
          <w:szCs w:val="24"/>
        </w:rPr>
        <w:lastRenderedPageBreak/>
        <w:t xml:space="preserve">SECTION A </w:t>
      </w:r>
    </w:p>
    <w:p w:rsidR="00316FE5" w:rsidRDefault="00316FE5" w:rsidP="00316FE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316FE5" w:rsidRDefault="00316FE5" w:rsidP="00316FE5">
      <w:pPr>
        <w:tabs>
          <w:tab w:val="left" w:pos="2240"/>
        </w:tabs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316FE5" w:rsidRDefault="00316FE5" w:rsidP="00316FE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316FE5" w:rsidRDefault="00316FE5" w:rsidP="00316FE5">
      <w:pPr>
        <w:numPr>
          <w:ilvl w:val="0"/>
          <w:numId w:val="2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316FE5" w:rsidRDefault="00316FE5" w:rsidP="00316FE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765B55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765B55">
        <w:rPr>
          <w:sz w:val="24"/>
          <w:szCs w:val="24"/>
        </w:rPr>
        <w:t xml:space="preserve">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765B55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765B55">
        <w:rPr>
          <w:sz w:val="24"/>
          <w:szCs w:val="24"/>
        </w:rPr>
        <w:t xml:space="preserve">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765B55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765B55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316FE5" w:rsidRDefault="00316FE5" w:rsidP="00316FE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spacing w:after="0"/>
        <w:ind w:left="567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spacing w:after="0"/>
        <w:ind w:left="567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316FE5" w:rsidRDefault="00316FE5" w:rsidP="00316FE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316FE5" w:rsidRDefault="00316FE5" w:rsidP="00316FE5">
      <w:pPr>
        <w:spacing w:after="0"/>
        <w:ind w:left="7200" w:firstLine="720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936FC6"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316FE5" w:rsidRDefault="00936FC6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General Ledger </w:t>
      </w:r>
      <w:r w:rsidR="00316FE5">
        <w:rPr>
          <w:sz w:val="24"/>
          <w:szCs w:val="24"/>
        </w:rPr>
        <w:t>Modules</w:t>
      </w:r>
    </w:p>
    <w:p w:rsidR="00316FE5" w:rsidRDefault="00316FE5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316FE5" w:rsidRDefault="00316FE5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316FE5" w:rsidRDefault="00316FE5" w:rsidP="00316FE5">
      <w:pPr>
        <w:numPr>
          <w:ilvl w:val="0"/>
          <w:numId w:val="2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316FE5" w:rsidRDefault="00316FE5" w:rsidP="00316FE5">
      <w:pPr>
        <w:ind w:left="7560" w:firstLine="360"/>
      </w:pPr>
      <w:r>
        <w:rPr>
          <w:b/>
          <w:sz w:val="24"/>
          <w:szCs w:val="24"/>
        </w:rPr>
        <w:t>(1 Mark)</w:t>
      </w:r>
    </w:p>
    <w:p w:rsidR="00316FE5" w:rsidRDefault="00316FE5" w:rsidP="00316FE5"/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316FE5" w:rsidRDefault="00316FE5" w:rsidP="00316FE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316FE5" w:rsidRDefault="00316FE5" w:rsidP="00316FE5">
      <w:pPr>
        <w:ind w:right="237"/>
        <w:jc w:val="right"/>
        <w:rPr>
          <w:b/>
          <w:sz w:val="24"/>
          <w:szCs w:val="24"/>
        </w:rPr>
      </w:pPr>
    </w:p>
    <w:p w:rsidR="00316FE5" w:rsidRDefault="00316FE5" w:rsidP="00316FE5"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br w:type="page"/>
      </w:r>
    </w:p>
    <w:p w:rsidR="00B156CF" w:rsidRPr="00380FF2" w:rsidRDefault="00316FE5" w:rsidP="00380FF2">
      <w:pPr>
        <w:tabs>
          <w:tab w:val="left" w:pos="7967"/>
        </w:tabs>
        <w:rPr>
          <w:b/>
        </w:rPr>
      </w:pPr>
      <w:r>
        <w:rPr>
          <w:b/>
        </w:rPr>
        <w:lastRenderedPageBreak/>
        <w:t>Section B</w:t>
      </w:r>
    </w:p>
    <w:p w:rsidR="00591096" w:rsidRDefault="00591096" w:rsidP="00591096">
      <w:r>
        <w:t>Imagine that you are an accountant for a company (Your user ID, password and Company name will be provided).  Now you are responsible to prepare a full set of account for Year Ended 31 December 2016.</w:t>
      </w:r>
    </w:p>
    <w:p w:rsidR="00547E01" w:rsidRDefault="00547E01" w:rsidP="00591096">
      <w:pPr>
        <w:jc w:val="both"/>
      </w:pPr>
    </w:p>
    <w:p w:rsidR="00AF1ACE" w:rsidRPr="00AF1ACE" w:rsidRDefault="00E42712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4A" w:rsidRDefault="0091594A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91594A" w:rsidRDefault="0091594A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91594A" w:rsidRDefault="0091594A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91594A" w:rsidRDefault="0091594A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AF1ACE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create</w:t>
      </w:r>
      <w:r w:rsidR="008B6439">
        <w:t xml:space="preserve"> additional </w:t>
      </w:r>
      <w:r w:rsidR="002A23C2">
        <w:t>C</w:t>
      </w:r>
      <w:r>
        <w:t>hart of Account</w:t>
      </w:r>
      <w:r w:rsidR="002A23C2">
        <w:t xml:space="preserve"> as follows</w:t>
      </w:r>
      <w:r>
        <w:t>.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Industry classification: General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Type of business: General</w:t>
      </w:r>
    </w:p>
    <w:p w:rsidR="008C7C8B" w:rsidRDefault="00EB1DEA" w:rsidP="00BC19CC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19CC" w:rsidTr="00BC19CC">
        <w:tc>
          <w:tcPr>
            <w:tcW w:w="3080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Group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Code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Name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2200-100-01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CIMB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2100-000-01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 xml:space="preserve">Sham World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Liabilities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3000-000-01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proofErr w:type="spellStart"/>
            <w:r>
              <w:t>Kilang</w:t>
            </w:r>
            <w:proofErr w:type="spellEnd"/>
            <w:r>
              <w:t xml:space="preserve"> Su Fang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1207B3" w:rsidRDefault="001207B3" w:rsidP="00BC19CC">
      <w:pPr>
        <w:tabs>
          <w:tab w:val="left" w:pos="1693"/>
        </w:tabs>
        <w:spacing w:after="0" w:line="360" w:lineRule="auto"/>
        <w:contextualSpacing/>
      </w:pPr>
    </w:p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EB1DEA">
        <w:t>.</w:t>
      </w: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62"/>
        <w:gridCol w:w="1463"/>
        <w:gridCol w:w="1470"/>
      </w:tblGrid>
      <w:tr w:rsidR="002F5144" w:rsidRPr="00DD0E97" w:rsidTr="009914D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9914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1,0</w:t>
            </w:r>
            <w:r w:rsidR="0049797E">
              <w:t>00,000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A5DD1">
              <w:t>7</w:t>
            </w:r>
            <w:r w:rsidR="002F5144">
              <w:t>6,000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E00C16">
              <w:rPr>
                <w:rFonts w:ascii="Calibri" w:hAnsi="Calibri"/>
                <w:color w:val="000000"/>
              </w:rPr>
              <w:t>22,55</w:t>
            </w:r>
            <w:r w:rsidR="00FF2E6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173,300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12</w:t>
            </w:r>
            <w:r w:rsidR="005E4DD2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2F5144">
              <w:rPr>
                <w:rFonts w:ascii="Calibri" w:hAnsi="Calibri"/>
                <w:color w:val="000000"/>
              </w:rPr>
              <w:t>3,</w:t>
            </w:r>
            <w:r w:rsidR="00AF1938">
              <w:rPr>
                <w:rFonts w:ascii="Calibri" w:hAnsi="Calibri"/>
                <w:color w:val="000000"/>
              </w:rPr>
              <w:t>800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D9100C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1F63">
              <w:rPr>
                <w:rFonts w:ascii="Calibri" w:hAnsi="Calibri"/>
                <w:color w:val="000000"/>
              </w:rPr>
              <w:t>11</w:t>
            </w:r>
            <w:r w:rsidR="00FF2E62">
              <w:rPr>
                <w:rFonts w:ascii="Calibri" w:hAnsi="Calibri"/>
                <w:color w:val="000000"/>
              </w:rPr>
              <w:t>,850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8</w:t>
            </w:r>
            <w:r w:rsidR="005903BF">
              <w:t>6,700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914D1">
            <w:pPr>
              <w:tabs>
                <w:tab w:val="left" w:pos="1693"/>
              </w:tabs>
              <w:spacing w:after="160" w:line="360" w:lineRule="auto"/>
              <w:contextualSpacing/>
            </w:pPr>
            <w: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1,217,100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094124" w:rsidP="00C01DFF">
            <w:pPr>
              <w:tabs>
                <w:tab w:val="left" w:pos="1693"/>
              </w:tabs>
              <w:spacing w:after="160" w:line="360" w:lineRule="auto"/>
              <w:ind w:left="156"/>
              <w:contextualSpacing/>
              <w:jc w:val="center"/>
            </w:pPr>
            <w:r>
              <w:t>1,217,100</w:t>
            </w:r>
          </w:p>
        </w:tc>
      </w:tr>
    </w:tbl>
    <w:p w:rsidR="00BC19CC" w:rsidRDefault="00BC19CC" w:rsidP="00BC19CC">
      <w:pPr>
        <w:pStyle w:val="ListParagraph"/>
      </w:pPr>
    </w:p>
    <w:p w:rsidR="00BC19CC" w:rsidRDefault="00BC19CC">
      <w:r>
        <w:br w:type="page"/>
      </w:r>
    </w:p>
    <w:p w:rsidR="00E32D8F" w:rsidRPr="006B44A8" w:rsidRDefault="00E32D8F" w:rsidP="006A3B46">
      <w:pPr>
        <w:pStyle w:val="ListParagraph"/>
        <w:numPr>
          <w:ilvl w:val="0"/>
          <w:numId w:val="3"/>
        </w:numPr>
      </w:pPr>
      <w:r>
        <w:lastRenderedPageBreak/>
        <w:t>Location</w:t>
      </w:r>
      <w:r w:rsidR="002B14C5" w:rsidRPr="006B44A8">
        <w:t xml:space="preserve"> Setup</w:t>
      </w:r>
      <w:r>
        <w:t>:</w:t>
      </w:r>
    </w:p>
    <w:p w:rsid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Location: HQ</w:t>
      </w:r>
    </w:p>
    <w:p w:rsidR="00E32D8F" w:rsidRP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5B6373" w:rsidRDefault="005B6373" w:rsidP="005B6373">
      <w:pPr>
        <w:tabs>
          <w:tab w:val="left" w:pos="1693"/>
        </w:tabs>
        <w:spacing w:after="0" w:line="360" w:lineRule="auto"/>
        <w:ind w:left="720"/>
        <w:contextualSpacing/>
      </w:pPr>
    </w:p>
    <w:p w:rsidR="00E42712" w:rsidRDefault="00E42712" w:rsidP="00E42712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 (</w:t>
      </w:r>
      <w:r w:rsidR="0018211A">
        <w:t>CIMB</w:t>
      </w:r>
      <w: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E42712" w:rsidRDefault="00E42712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8211A">
              <w:t>7648736423</w:t>
            </w:r>
          </w:p>
        </w:tc>
      </w:tr>
      <w:tr w:rsidR="00D6426E" w:rsidTr="003E7C7A">
        <w:tc>
          <w:tcPr>
            <w:tcW w:w="4508" w:type="dxa"/>
          </w:tcPr>
          <w:p w:rsidR="00D6426E" w:rsidRDefault="00D6426E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Balance</w:t>
            </w:r>
          </w:p>
        </w:tc>
        <w:tc>
          <w:tcPr>
            <w:tcW w:w="4508" w:type="dxa"/>
          </w:tcPr>
          <w:p w:rsidR="00D6426E" w:rsidRDefault="00D6426E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2712" w:rsidRDefault="00E42712" w:rsidP="00E42712">
      <w:pPr>
        <w:tabs>
          <w:tab w:val="left" w:pos="1693"/>
        </w:tabs>
        <w:spacing w:after="0" w:line="360" w:lineRule="auto"/>
        <w:ind w:left="360"/>
        <w:contextualSpacing/>
      </w:pPr>
    </w:p>
    <w:p w:rsidR="00B156CF" w:rsidRPr="00E42712" w:rsidRDefault="00B156CF" w:rsidP="00E42712">
      <w:pPr>
        <w:jc w:val="both"/>
        <w:rPr>
          <w:b/>
          <w:sz w:val="24"/>
          <w:u w:val="single"/>
        </w:rPr>
      </w:pPr>
    </w:p>
    <w:p w:rsidR="002E7E4F" w:rsidRDefault="002E7E4F">
      <w:pPr>
        <w:rPr>
          <w:b/>
        </w:rPr>
      </w:pPr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1594A">
        <w:tc>
          <w:tcPr>
            <w:tcW w:w="2263" w:type="dxa"/>
          </w:tcPr>
          <w:p w:rsidR="003C15AC" w:rsidRDefault="003C15AC" w:rsidP="0091594A">
            <w:r>
              <w:t>Supplier Code</w:t>
            </w:r>
          </w:p>
          <w:p w:rsidR="003C15AC" w:rsidRDefault="003C15AC" w:rsidP="0091594A">
            <w:r>
              <w:t>Supplier Company No</w:t>
            </w:r>
          </w:p>
          <w:p w:rsidR="003C15AC" w:rsidRDefault="003C15AC" w:rsidP="0091594A">
            <w:r>
              <w:t>Supplier Name</w:t>
            </w:r>
          </w:p>
          <w:p w:rsidR="003C15AC" w:rsidRDefault="003C15AC" w:rsidP="0091594A">
            <w:r>
              <w:t>GST Registration No</w:t>
            </w:r>
          </w:p>
          <w:p w:rsidR="003C15AC" w:rsidRDefault="003C15AC" w:rsidP="0091594A">
            <w:r>
              <w:t>Date Verify</w:t>
            </w:r>
          </w:p>
          <w:p w:rsidR="003C15AC" w:rsidRDefault="003C15AC" w:rsidP="0091594A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AA09D9" w:rsidP="0091594A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184335</w:t>
            </w:r>
            <w:r w:rsidR="003C15AC" w:rsidRPr="0017367A">
              <w:rPr>
                <w:b/>
              </w:rPr>
              <w:t>-W</w:t>
            </w:r>
          </w:p>
          <w:p w:rsidR="003C15AC" w:rsidRPr="0017367A" w:rsidRDefault="00CE7700" w:rsidP="0091594A">
            <w:pPr>
              <w:rPr>
                <w:b/>
              </w:rPr>
            </w:pPr>
            <w:proofErr w:type="spellStart"/>
            <w:r>
              <w:rPr>
                <w:b/>
              </w:rPr>
              <w:t>Kilang</w:t>
            </w:r>
            <w:proofErr w:type="spellEnd"/>
            <w:r>
              <w:rPr>
                <w:b/>
              </w:rPr>
              <w:t xml:space="preserve"> Su Fang</w:t>
            </w:r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Sdn</w:t>
            </w:r>
            <w:proofErr w:type="spellEnd"/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Bhd</w:t>
            </w:r>
            <w:proofErr w:type="spellEnd"/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96622E" w:rsidP="0091594A">
            <w:r>
              <w:rPr>
                <w:b/>
              </w:rPr>
              <w:t>3000-000-01</w:t>
            </w:r>
          </w:p>
        </w:tc>
      </w:tr>
    </w:tbl>
    <w:p w:rsidR="003C15AC" w:rsidRDefault="003C15AC" w:rsidP="003C15AC"/>
    <w:p w:rsidR="006B44A8" w:rsidRDefault="006B44A8" w:rsidP="006B44A8">
      <w:r>
        <w:t xml:space="preserve">Transaction: </w:t>
      </w:r>
      <w:proofErr w:type="spellStart"/>
      <w:r w:rsidR="00E40181">
        <w:t>Kilang</w:t>
      </w:r>
      <w:proofErr w:type="spellEnd"/>
      <w:r w:rsidR="00E40181">
        <w:t xml:space="preserve"> Su Fang</w:t>
      </w:r>
      <w:r>
        <w:t xml:space="preserve">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0"/>
        <w:gridCol w:w="1530"/>
      </w:tblGrid>
      <w:tr w:rsidR="006B44A8" w:rsidTr="00D552C5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930" w:type="dxa"/>
          </w:tcPr>
          <w:p w:rsidR="00D552C5" w:rsidRDefault="00D552C5" w:rsidP="0091594A">
            <w:pPr>
              <w:jc w:val="center"/>
            </w:pPr>
          </w:p>
          <w:p w:rsidR="006B44A8" w:rsidRDefault="006B44A8" w:rsidP="00D552C5">
            <w:pPr>
              <w:jc w:val="center"/>
            </w:pPr>
            <w:r>
              <w:t>Transaction</w:t>
            </w:r>
          </w:p>
        </w:tc>
        <w:tc>
          <w:tcPr>
            <w:tcW w:w="1530" w:type="dxa"/>
          </w:tcPr>
          <w:p w:rsidR="00D552C5" w:rsidRDefault="006B44A8" w:rsidP="0091594A">
            <w:pPr>
              <w:jc w:val="center"/>
            </w:pPr>
            <w:r>
              <w:t>Amount</w:t>
            </w:r>
            <w:r w:rsidR="00D552C5">
              <w:t xml:space="preserve"> </w:t>
            </w:r>
          </w:p>
          <w:p w:rsidR="006B44A8" w:rsidRDefault="00D552C5" w:rsidP="0091594A">
            <w:pPr>
              <w:jc w:val="center"/>
            </w:pPr>
            <w:r>
              <w:t>(GST inclusive)</w:t>
            </w:r>
          </w:p>
          <w:p w:rsidR="006B44A8" w:rsidRDefault="006B44A8" w:rsidP="0091594A">
            <w:pPr>
              <w:jc w:val="center"/>
            </w:pPr>
            <w:r>
              <w:t>(RM)</w:t>
            </w:r>
          </w:p>
        </w:tc>
      </w:tr>
      <w:tr w:rsidR="006B44A8" w:rsidTr="00D552C5">
        <w:tc>
          <w:tcPr>
            <w:tcW w:w="1278" w:type="dxa"/>
          </w:tcPr>
          <w:p w:rsidR="006B44A8" w:rsidRDefault="006B44A8" w:rsidP="0091594A">
            <w:r>
              <w:t>04/01/2016</w:t>
            </w:r>
          </w:p>
        </w:tc>
        <w:tc>
          <w:tcPr>
            <w:tcW w:w="6930" w:type="dxa"/>
          </w:tcPr>
          <w:p w:rsidR="00D552C5" w:rsidRDefault="00D552C5" w:rsidP="0091594A">
            <w:r>
              <w:t xml:space="preserve">Account: </w:t>
            </w:r>
            <w:r w:rsidR="00192F11">
              <w:t>Purchase</w:t>
            </w:r>
          </w:p>
          <w:p w:rsidR="00D552C5" w:rsidRDefault="00D552C5" w:rsidP="00D552C5">
            <w:r>
              <w:t xml:space="preserve">Description: </w:t>
            </w:r>
            <w:r w:rsidR="00B65F43">
              <w:t>3</w:t>
            </w:r>
            <w:r w:rsidR="001B6960">
              <w:t>0</w:t>
            </w:r>
            <w:r w:rsidR="00E05D74">
              <w:t xml:space="preserve"> units of</w:t>
            </w:r>
            <w:r w:rsidR="00CD56AA">
              <w:t xml:space="preserve"> </w:t>
            </w:r>
            <w:r w:rsidR="00D93297">
              <w:t>Modern Closet 3-door</w:t>
            </w:r>
            <w:r w:rsidR="006B44A8">
              <w:t xml:space="preserve"> </w:t>
            </w:r>
            <w:r w:rsidR="008C0319">
              <w:t>at a value of RM3,</w:t>
            </w:r>
            <w:r w:rsidR="00DA49AC">
              <w:t xml:space="preserve"> </w:t>
            </w:r>
            <w:r w:rsidR="00C36E5F">
              <w:t xml:space="preserve">000 </w:t>
            </w:r>
            <w:r w:rsidR="00257B76">
              <w:t xml:space="preserve">each. </w:t>
            </w:r>
          </w:p>
          <w:p w:rsidR="00CF6ECA" w:rsidRDefault="00CF6ECA" w:rsidP="00D552C5">
            <w:r>
              <w:t>Inv</w:t>
            </w:r>
            <w:r w:rsidR="00D552C5">
              <w:t>oice</w:t>
            </w:r>
            <w:r>
              <w:t xml:space="preserve"> No: </w:t>
            </w:r>
            <w:r w:rsidR="00184B54">
              <w:t>0110</w:t>
            </w:r>
          </w:p>
        </w:tc>
        <w:tc>
          <w:tcPr>
            <w:tcW w:w="1530" w:type="dxa"/>
          </w:tcPr>
          <w:p w:rsidR="006A1CC1" w:rsidRDefault="006A1CC1" w:rsidP="001B6960">
            <w:pPr>
              <w:jc w:val="center"/>
            </w:pPr>
          </w:p>
          <w:p w:rsidR="006B44A8" w:rsidRDefault="008C0319" w:rsidP="001B6960">
            <w:pPr>
              <w:jc w:val="center"/>
            </w:pPr>
            <w:r>
              <w:t>95,400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22/01</w:t>
            </w:r>
            <w:r w:rsidR="006B44A8">
              <w:t>/2016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FF6979" w:rsidRDefault="00FF6979" w:rsidP="0091594A">
            <w:r>
              <w:t>Issue Debit Note to supplier.</w:t>
            </w:r>
          </w:p>
          <w:p w:rsidR="00FF6979" w:rsidRDefault="00FF6979" w:rsidP="0091594A">
            <w:r>
              <w:t>Invoice No: 0110</w:t>
            </w:r>
          </w:p>
          <w:p w:rsidR="006B44A8" w:rsidRDefault="00FF6979" w:rsidP="0091594A">
            <w:r>
              <w:t xml:space="preserve">Description: return </w:t>
            </w:r>
            <w:r w:rsidR="00D57B3B">
              <w:t>three</w:t>
            </w:r>
            <w:r w:rsidR="006B44A8">
              <w:t xml:space="preserve"> </w:t>
            </w:r>
            <w:r w:rsidR="001B6960">
              <w:t>unit</w:t>
            </w:r>
            <w:r w:rsidR="00544456">
              <w:t>s</w:t>
            </w:r>
            <w:r w:rsidR="006B44A8">
              <w:t xml:space="preserve"> of </w:t>
            </w:r>
            <w:r w:rsidR="00D93297">
              <w:t>Modern Closet 3-door</w:t>
            </w:r>
            <w:r w:rsidR="00D57B3B">
              <w:t>.</w:t>
            </w:r>
          </w:p>
        </w:tc>
        <w:tc>
          <w:tcPr>
            <w:tcW w:w="1530" w:type="dxa"/>
          </w:tcPr>
          <w:p w:rsidR="006B44A8" w:rsidRDefault="008C0319" w:rsidP="0091594A">
            <w:pPr>
              <w:jc w:val="center"/>
            </w:pPr>
            <w:r>
              <w:t>9,540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25/01</w:t>
            </w:r>
            <w:r w:rsidR="006B44A8">
              <w:t>/2016</w:t>
            </w:r>
          </w:p>
        </w:tc>
        <w:tc>
          <w:tcPr>
            <w:tcW w:w="6930" w:type="dxa"/>
          </w:tcPr>
          <w:p w:rsidR="006B44A8" w:rsidRDefault="006B44A8" w:rsidP="002E7E4F">
            <w:r>
              <w:t xml:space="preserve">Part of payment is made by using </w:t>
            </w:r>
            <w:r w:rsidR="002E7E4F">
              <w:t>CIMB</w:t>
            </w:r>
            <w:r w:rsidR="00FF6979">
              <w:t xml:space="preserve"> with cheque number 008991 for the invoice 0110</w:t>
            </w:r>
          </w:p>
        </w:tc>
        <w:tc>
          <w:tcPr>
            <w:tcW w:w="1530" w:type="dxa"/>
          </w:tcPr>
          <w:p w:rsidR="006B44A8" w:rsidRDefault="00BB2DCA" w:rsidP="00FF2E62">
            <w:pPr>
              <w:jc w:val="center"/>
            </w:pPr>
            <w:r>
              <w:t>53</w:t>
            </w:r>
            <w:r w:rsidR="00E40A81">
              <w:t>,000</w:t>
            </w:r>
          </w:p>
        </w:tc>
      </w:tr>
    </w:tbl>
    <w:p w:rsidR="00691ECD" w:rsidRDefault="00691ECD" w:rsidP="00484DAE"/>
    <w:p w:rsidR="002C7DB1" w:rsidRDefault="002C7DB1" w:rsidP="00484DAE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9"/>
        <w:gridCol w:w="1521"/>
      </w:tblGrid>
      <w:tr w:rsidR="00484DAE" w:rsidTr="00D552C5">
        <w:tc>
          <w:tcPr>
            <w:tcW w:w="1278" w:type="dxa"/>
          </w:tcPr>
          <w:p w:rsidR="00484DAE" w:rsidRDefault="00484DAE" w:rsidP="00330994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484DAE" w:rsidRDefault="00484DAE" w:rsidP="00330994">
            <w:pPr>
              <w:jc w:val="center"/>
            </w:pPr>
            <w:r>
              <w:t>Transaction</w:t>
            </w:r>
          </w:p>
        </w:tc>
        <w:tc>
          <w:tcPr>
            <w:tcW w:w="1521" w:type="dxa"/>
          </w:tcPr>
          <w:p w:rsidR="00D552C5" w:rsidRDefault="00D552C5" w:rsidP="00D552C5">
            <w:pPr>
              <w:jc w:val="center"/>
            </w:pPr>
            <w:r>
              <w:t>Amount</w:t>
            </w:r>
          </w:p>
          <w:p w:rsidR="00D552C5" w:rsidRDefault="00D552C5" w:rsidP="00D552C5">
            <w:pPr>
              <w:jc w:val="center"/>
            </w:pPr>
            <w:r>
              <w:t>(GST inclusive)</w:t>
            </w:r>
          </w:p>
          <w:p w:rsidR="00484DAE" w:rsidRDefault="00D552C5" w:rsidP="00D552C5">
            <w:pPr>
              <w:jc w:val="center"/>
            </w:pPr>
            <w:r>
              <w:t>(RM)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05/02/2016</w:t>
            </w:r>
          </w:p>
        </w:tc>
        <w:tc>
          <w:tcPr>
            <w:tcW w:w="6939" w:type="dxa"/>
          </w:tcPr>
          <w:p w:rsidR="00D552C5" w:rsidRDefault="00D552C5" w:rsidP="00257B76">
            <w:pPr>
              <w:jc w:val="both"/>
            </w:pPr>
            <w:r>
              <w:t xml:space="preserve">Account: </w:t>
            </w:r>
            <w:r w:rsidR="00484DAE">
              <w:t>Purchases</w:t>
            </w:r>
          </w:p>
          <w:p w:rsidR="00386140" w:rsidRDefault="00D552C5" w:rsidP="00257B76">
            <w:pPr>
              <w:jc w:val="both"/>
            </w:pPr>
            <w:r>
              <w:t xml:space="preserve">Description: </w:t>
            </w:r>
            <w:r w:rsidR="00484DAE">
              <w:t>25 units of Chinese Cabinet 5-Door which cost RM4</w:t>
            </w:r>
            <w:r>
              <w:t>, 000.</w:t>
            </w:r>
          </w:p>
          <w:p w:rsidR="00386140" w:rsidRDefault="00257B76" w:rsidP="00257B76">
            <w:pPr>
              <w:jc w:val="both"/>
            </w:pPr>
            <w:r>
              <w:t>Invoice no: 0993</w:t>
            </w:r>
          </w:p>
        </w:tc>
        <w:tc>
          <w:tcPr>
            <w:tcW w:w="1521" w:type="dxa"/>
          </w:tcPr>
          <w:p w:rsidR="00484DAE" w:rsidRDefault="00484DAE" w:rsidP="00330994"/>
          <w:p w:rsidR="00484DAE" w:rsidRDefault="00A515BF" w:rsidP="00330994">
            <w:pPr>
              <w:jc w:val="center"/>
            </w:pPr>
            <w:r>
              <w:t>106,000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08/02/2016</w:t>
            </w:r>
          </w:p>
        </w:tc>
        <w:tc>
          <w:tcPr>
            <w:tcW w:w="6939" w:type="dxa"/>
          </w:tcPr>
          <w:p w:rsidR="00AF3015" w:rsidRDefault="00D552C5" w:rsidP="00D552C5">
            <w:r>
              <w:t>Issue</w:t>
            </w:r>
            <w:r w:rsidR="005A07C3">
              <w:t xml:space="preserve"> </w:t>
            </w:r>
            <w:r>
              <w:t>Credit Note to</w:t>
            </w:r>
            <w:r w:rsidR="005A07C3">
              <w:t xml:space="preserve"> supplier</w:t>
            </w:r>
            <w:r w:rsidR="00AF3015">
              <w:t>.</w:t>
            </w:r>
          </w:p>
          <w:p w:rsidR="00484DAE" w:rsidRDefault="00AF3015" w:rsidP="00D552C5">
            <w:r>
              <w:t>Description:</w:t>
            </w:r>
            <w:r w:rsidR="005A07C3">
              <w:t xml:space="preserve"> due</w:t>
            </w:r>
            <w:r w:rsidR="006C6161">
              <w:t xml:space="preserve"> to undercharge of invoice 0993</w:t>
            </w:r>
          </w:p>
        </w:tc>
        <w:tc>
          <w:tcPr>
            <w:tcW w:w="1521" w:type="dxa"/>
          </w:tcPr>
          <w:p w:rsidR="00484DAE" w:rsidRDefault="005A07C3" w:rsidP="00330994">
            <w:pPr>
              <w:jc w:val="center"/>
            </w:pPr>
            <w:r>
              <w:t>5,300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21/02/2016</w:t>
            </w:r>
          </w:p>
        </w:tc>
        <w:tc>
          <w:tcPr>
            <w:tcW w:w="6939" w:type="dxa"/>
          </w:tcPr>
          <w:p w:rsidR="00484DAE" w:rsidRDefault="00484DAE" w:rsidP="00AF3015">
            <w:r>
              <w:t xml:space="preserve">Full payment is made by using </w:t>
            </w:r>
            <w:r w:rsidR="00FE6120">
              <w:t>CIMB</w:t>
            </w:r>
            <w:r>
              <w:t xml:space="preserve"> with cheque number 008998 for </w:t>
            </w:r>
            <w:r w:rsidR="00AF3015">
              <w:t>invoice no 0993</w:t>
            </w:r>
          </w:p>
        </w:tc>
        <w:tc>
          <w:tcPr>
            <w:tcW w:w="1521" w:type="dxa"/>
          </w:tcPr>
          <w:p w:rsidR="00484DAE" w:rsidRDefault="003D69E6" w:rsidP="00330994">
            <w:pPr>
              <w:jc w:val="center"/>
            </w:pPr>
            <w:r>
              <w:t>111,300</w:t>
            </w:r>
          </w:p>
        </w:tc>
      </w:tr>
      <w:tr w:rsidR="00484DAE" w:rsidTr="00D552C5">
        <w:trPr>
          <w:trHeight w:val="274"/>
        </w:trPr>
        <w:tc>
          <w:tcPr>
            <w:tcW w:w="1278" w:type="dxa"/>
          </w:tcPr>
          <w:p w:rsidR="00484DAE" w:rsidRDefault="00523B55" w:rsidP="00330994">
            <w:r>
              <w:t>1/03/2016</w:t>
            </w:r>
          </w:p>
        </w:tc>
        <w:tc>
          <w:tcPr>
            <w:tcW w:w="6939" w:type="dxa"/>
          </w:tcPr>
          <w:p w:rsidR="00D552C5" w:rsidRDefault="00D552C5" w:rsidP="00330994">
            <w:r>
              <w:t xml:space="preserve">Account: </w:t>
            </w:r>
            <w:r w:rsidR="00484DAE">
              <w:t xml:space="preserve">Purchase </w:t>
            </w:r>
          </w:p>
          <w:p w:rsidR="00484DAE" w:rsidRDefault="00D552C5" w:rsidP="00330994">
            <w:r>
              <w:t xml:space="preserve">Description: </w:t>
            </w:r>
            <w:r w:rsidR="00484DAE">
              <w:t>10 units of Modern Italian Closet 5-Door for RM5, 000 each.</w:t>
            </w:r>
          </w:p>
          <w:p w:rsidR="009E58CF" w:rsidRDefault="009E58CF" w:rsidP="00330994">
            <w:r>
              <w:t>Invoice no : 1010</w:t>
            </w:r>
          </w:p>
        </w:tc>
        <w:tc>
          <w:tcPr>
            <w:tcW w:w="1521" w:type="dxa"/>
          </w:tcPr>
          <w:p w:rsidR="00523B55" w:rsidRDefault="00523B55" w:rsidP="00523B55">
            <w:pPr>
              <w:jc w:val="center"/>
            </w:pPr>
            <w:r>
              <w:t>53,000</w:t>
            </w:r>
          </w:p>
        </w:tc>
      </w:tr>
      <w:tr w:rsidR="00523B55" w:rsidTr="00D552C5">
        <w:trPr>
          <w:trHeight w:val="274"/>
        </w:trPr>
        <w:tc>
          <w:tcPr>
            <w:tcW w:w="1278" w:type="dxa"/>
          </w:tcPr>
          <w:p w:rsidR="00523B55" w:rsidRDefault="00523B55" w:rsidP="00330994">
            <w:r>
              <w:t>7/3/2016</w:t>
            </w:r>
          </w:p>
        </w:tc>
        <w:tc>
          <w:tcPr>
            <w:tcW w:w="6939" w:type="dxa"/>
          </w:tcPr>
          <w:p w:rsidR="00523B55" w:rsidRDefault="00523B55" w:rsidP="00330994">
            <w:r>
              <w:t>Part of payment is made by Cheque No 009736</w:t>
            </w:r>
            <w:r w:rsidR="00D552C5">
              <w:t xml:space="preserve"> for the invoice no 1010.</w:t>
            </w:r>
          </w:p>
        </w:tc>
        <w:tc>
          <w:tcPr>
            <w:tcW w:w="1521" w:type="dxa"/>
          </w:tcPr>
          <w:p w:rsidR="00523B55" w:rsidRDefault="008256CB" w:rsidP="00523B55">
            <w:pPr>
              <w:jc w:val="center"/>
            </w:pPr>
            <w:r>
              <w:t>20,000</w:t>
            </w:r>
          </w:p>
        </w:tc>
      </w:tr>
    </w:tbl>
    <w:p w:rsidR="00E42712" w:rsidRDefault="00E42712" w:rsidP="006B44A8"/>
    <w:p w:rsidR="00E42712" w:rsidRDefault="00E42712">
      <w:r>
        <w:br w:type="page"/>
      </w:r>
    </w:p>
    <w:p w:rsidR="00E42712" w:rsidRPr="006B44A8" w:rsidRDefault="00E42712" w:rsidP="00E42712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E42712" w:rsidRDefault="00E42712" w:rsidP="00E42712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2712" w:rsidTr="003E7C7A">
        <w:tc>
          <w:tcPr>
            <w:tcW w:w="2405" w:type="dxa"/>
          </w:tcPr>
          <w:p w:rsidR="00E42712" w:rsidRDefault="00E42712" w:rsidP="003E7C7A">
            <w:r>
              <w:t>Customer Code</w:t>
            </w:r>
          </w:p>
          <w:p w:rsidR="00E42712" w:rsidRDefault="00E42712" w:rsidP="003E7C7A">
            <w:r>
              <w:t>Customer Company No</w:t>
            </w:r>
          </w:p>
          <w:p w:rsidR="00E42712" w:rsidRDefault="00E42712" w:rsidP="003E7C7A">
            <w:r>
              <w:t>Customer Name</w:t>
            </w:r>
          </w:p>
          <w:p w:rsidR="00E42712" w:rsidRDefault="00E42712" w:rsidP="003E7C7A">
            <w:bookmarkStart w:id="0" w:name="_GoBack"/>
            <w:bookmarkEnd w:id="0"/>
            <w:r>
              <w:t>GST Registration No</w:t>
            </w:r>
          </w:p>
          <w:p w:rsidR="00E42712" w:rsidRDefault="00E42712" w:rsidP="003E7C7A">
            <w:r>
              <w:t>Linked AR Account</w:t>
            </w:r>
          </w:p>
        </w:tc>
        <w:tc>
          <w:tcPr>
            <w:tcW w:w="6611" w:type="dxa"/>
          </w:tcPr>
          <w:p w:rsidR="00E42712" w:rsidRPr="00106018" w:rsidRDefault="00A03CD7" w:rsidP="003E7C7A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 xml:space="preserve">Sham World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E42712" w:rsidRDefault="00E42712" w:rsidP="003E7C7A">
            <w:r w:rsidRPr="00106018">
              <w:rPr>
                <w:b/>
              </w:rPr>
              <w:t>2</w:t>
            </w:r>
            <w:r w:rsidR="0096622E">
              <w:rPr>
                <w:b/>
              </w:rPr>
              <w:t>100-000-01</w:t>
            </w:r>
          </w:p>
        </w:tc>
      </w:tr>
    </w:tbl>
    <w:p w:rsidR="00E42712" w:rsidRDefault="00E42712" w:rsidP="00E4271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84278D" w:rsidP="006B44A8">
      <w:r>
        <w:t xml:space="preserve">Transaction: </w:t>
      </w:r>
      <w:r w:rsidRPr="008C0319">
        <w:t xml:space="preserve">Sham World </w:t>
      </w:r>
      <w:proofErr w:type="spellStart"/>
      <w:r w:rsidRPr="008C0319">
        <w:t>Sdn</w:t>
      </w:r>
      <w:proofErr w:type="spellEnd"/>
      <w:r w:rsidRPr="008C0319">
        <w:t xml:space="preserve"> </w:t>
      </w:r>
      <w:proofErr w:type="spellStart"/>
      <w:r w:rsidRPr="008C0319">
        <w:t>Bhd</w:t>
      </w:r>
      <w:proofErr w:type="spellEnd"/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278"/>
        <w:gridCol w:w="6660"/>
        <w:gridCol w:w="126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rPr>
          <w:trHeight w:val="633"/>
        </w:trPr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08/02/2016</w:t>
            </w:r>
          </w:p>
        </w:tc>
        <w:tc>
          <w:tcPr>
            <w:tcW w:w="6660" w:type="dxa"/>
          </w:tcPr>
          <w:p w:rsidR="00913EEA" w:rsidRDefault="00913EEA" w:rsidP="00472D30">
            <w:pPr>
              <w:spacing w:line="276" w:lineRule="auto"/>
              <w:jc w:val="both"/>
            </w:pPr>
            <w:r>
              <w:t>Account: Sales</w:t>
            </w:r>
          </w:p>
          <w:p w:rsidR="006B44A8" w:rsidRDefault="00913EEA" w:rsidP="00472D30">
            <w:pPr>
              <w:spacing w:line="276" w:lineRule="auto"/>
              <w:jc w:val="both"/>
            </w:pPr>
            <w:r>
              <w:t>Description: Ten</w:t>
            </w:r>
            <w:r w:rsidR="006B44A8">
              <w:t xml:space="preserve"> </w:t>
            </w:r>
            <w:r w:rsidR="001B6960">
              <w:t>unit</w:t>
            </w:r>
            <w:r w:rsidR="00472D30">
              <w:t>s</w:t>
            </w:r>
            <w:r w:rsidR="006B44A8">
              <w:t xml:space="preserve"> of </w:t>
            </w:r>
            <w:r w:rsidR="00C776D2">
              <w:t xml:space="preserve">Modern Closet 3-door </w:t>
            </w:r>
            <w:r w:rsidR="006B44A8">
              <w:t>at RM</w:t>
            </w:r>
            <w:r w:rsidR="00472D30">
              <w:t xml:space="preserve">5, 500 </w:t>
            </w:r>
            <w:r w:rsidR="00FA46FA">
              <w:t>each.</w:t>
            </w:r>
          </w:p>
          <w:p w:rsidR="00CF6ECA" w:rsidRDefault="00CF6ECA" w:rsidP="00472D30">
            <w:pPr>
              <w:spacing w:line="276" w:lineRule="auto"/>
              <w:jc w:val="both"/>
            </w:pPr>
            <w:proofErr w:type="spellStart"/>
            <w:r>
              <w:t>Inv</w:t>
            </w:r>
            <w:proofErr w:type="spellEnd"/>
            <w:r>
              <w:t xml:space="preserve"> </w:t>
            </w:r>
            <w:r w:rsidR="00913EEA">
              <w:t xml:space="preserve">No: </w:t>
            </w:r>
            <w:r>
              <w:t>1100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</w:p>
          <w:p w:rsidR="006B44A8" w:rsidRDefault="00BE4015" w:rsidP="0091594A">
            <w:pPr>
              <w:jc w:val="center"/>
            </w:pPr>
            <w:r>
              <w:t>58,300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3/03/2016</w:t>
            </w:r>
          </w:p>
        </w:tc>
        <w:tc>
          <w:tcPr>
            <w:tcW w:w="6660" w:type="dxa"/>
          </w:tcPr>
          <w:p w:rsidR="006B44A8" w:rsidRDefault="006B44A8" w:rsidP="00CF6ECA">
            <w:r>
              <w:t xml:space="preserve">Receive </w:t>
            </w:r>
            <w:r w:rsidR="00CF6ECA">
              <w:t>full</w:t>
            </w:r>
            <w:r>
              <w:t xml:space="preserve"> payment with </w:t>
            </w:r>
            <w:r w:rsidR="00CF6ECA">
              <w:t>cheque number 111000</w:t>
            </w:r>
          </w:p>
        </w:tc>
        <w:tc>
          <w:tcPr>
            <w:tcW w:w="1260" w:type="dxa"/>
          </w:tcPr>
          <w:p w:rsidR="006B44A8" w:rsidRDefault="00CF6ECA" w:rsidP="0091594A">
            <w:pPr>
              <w:jc w:val="center"/>
            </w:pPr>
            <w:r>
              <w:t>58,300</w:t>
            </w:r>
          </w:p>
        </w:tc>
      </w:tr>
    </w:tbl>
    <w:p w:rsidR="006B44A8" w:rsidRDefault="006B44A8" w:rsidP="008C0319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84278D" w:rsidRPr="00696951" w:rsidRDefault="0084278D" w:rsidP="008C0319">
      <w:pPr>
        <w:pStyle w:val="Header"/>
        <w:tabs>
          <w:tab w:val="clear" w:pos="4513"/>
          <w:tab w:val="clear" w:pos="9026"/>
        </w:tabs>
        <w:spacing w:after="160" w:line="259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278"/>
        <w:gridCol w:w="6660"/>
        <w:gridCol w:w="135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350" w:type="dxa"/>
          </w:tcPr>
          <w:p w:rsidR="006B44A8" w:rsidRDefault="00913EEA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10/02/2016</w:t>
            </w:r>
          </w:p>
        </w:tc>
        <w:tc>
          <w:tcPr>
            <w:tcW w:w="6660" w:type="dxa"/>
          </w:tcPr>
          <w:p w:rsidR="00913EEA" w:rsidRDefault="00913EEA" w:rsidP="006A1CC1">
            <w:r>
              <w:t>Account: Sales</w:t>
            </w:r>
          </w:p>
          <w:p w:rsidR="006A1CC1" w:rsidRDefault="00913EEA" w:rsidP="006A1CC1">
            <w:r>
              <w:t>Description:</w:t>
            </w:r>
            <w:r w:rsidR="006B44A8">
              <w:t xml:space="preserve"> </w:t>
            </w:r>
            <w:r w:rsidR="00FA46FA">
              <w:t>Ten</w:t>
            </w:r>
            <w:r w:rsidR="008C0319">
              <w:t xml:space="preserve"> </w:t>
            </w:r>
            <w:r w:rsidR="001B6960">
              <w:t>unit</w:t>
            </w:r>
            <w:r w:rsidR="008C0319">
              <w:t>s</w:t>
            </w:r>
            <w:r w:rsidR="006B44A8">
              <w:t xml:space="preserve"> of </w:t>
            </w:r>
            <w:r w:rsidR="00D93297">
              <w:t xml:space="preserve">Modern Closet </w:t>
            </w:r>
            <w:r w:rsidR="006A1CC1">
              <w:t>5</w:t>
            </w:r>
            <w:r w:rsidR="00D93297">
              <w:t xml:space="preserve">-door </w:t>
            </w:r>
            <w:r w:rsidR="00FA46FA">
              <w:t xml:space="preserve">at </w:t>
            </w:r>
            <w:r w:rsidR="006B44A8">
              <w:t>RM</w:t>
            </w:r>
            <w:r w:rsidR="006A1CC1">
              <w:t>6, 500</w:t>
            </w:r>
            <w:r w:rsidR="006B44A8">
              <w:t xml:space="preserve"> each</w:t>
            </w:r>
            <w:r w:rsidR="006A1CC1">
              <w:t>.</w:t>
            </w:r>
            <w:r>
              <w:t xml:space="preserve"> </w:t>
            </w:r>
          </w:p>
          <w:p w:rsidR="006B44A8" w:rsidRDefault="00D27556" w:rsidP="006A1CC1">
            <w:proofErr w:type="spellStart"/>
            <w:r>
              <w:t>Inv</w:t>
            </w:r>
            <w:proofErr w:type="spellEnd"/>
            <w:r w:rsidR="00913EEA">
              <w:t xml:space="preserve"> No:</w:t>
            </w:r>
            <w:r>
              <w:t xml:space="preserve"> 1115</w:t>
            </w:r>
          </w:p>
        </w:tc>
        <w:tc>
          <w:tcPr>
            <w:tcW w:w="1350" w:type="dxa"/>
          </w:tcPr>
          <w:p w:rsidR="00D27556" w:rsidRDefault="00D27556" w:rsidP="0091594A">
            <w:pPr>
              <w:jc w:val="center"/>
            </w:pPr>
          </w:p>
          <w:p w:rsidR="006B44A8" w:rsidRDefault="00D27556" w:rsidP="0091594A">
            <w:pPr>
              <w:jc w:val="center"/>
            </w:pPr>
            <w:r>
              <w:t>68,9</w:t>
            </w:r>
            <w:r w:rsidR="006B44A8">
              <w:t>00</w:t>
            </w:r>
          </w:p>
          <w:p w:rsidR="006B44A8" w:rsidRDefault="006B44A8" w:rsidP="0091594A"/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16/2/2016</w:t>
            </w:r>
          </w:p>
        </w:tc>
        <w:tc>
          <w:tcPr>
            <w:tcW w:w="6660" w:type="dxa"/>
          </w:tcPr>
          <w:p w:rsidR="00A03CD7" w:rsidRDefault="00A03CD7" w:rsidP="00A03CD7">
            <w:pPr>
              <w:spacing w:line="276" w:lineRule="auto"/>
            </w:pPr>
            <w:r>
              <w:t>Issue Credit Note to c</w:t>
            </w:r>
            <w:r w:rsidR="007670BF">
              <w:t>ustomer</w:t>
            </w:r>
            <w:r>
              <w:t xml:space="preserve"> for the invoice No 1115.</w:t>
            </w:r>
          </w:p>
          <w:p w:rsidR="006B44A8" w:rsidRDefault="00A03CD7" w:rsidP="00A03CD7">
            <w:pPr>
              <w:spacing w:line="276" w:lineRule="auto"/>
            </w:pPr>
            <w:r>
              <w:t xml:space="preserve">Description: </w:t>
            </w:r>
            <w:r w:rsidR="007670BF">
              <w:t>returned one unit due to different brand.</w:t>
            </w:r>
          </w:p>
        </w:tc>
        <w:tc>
          <w:tcPr>
            <w:tcW w:w="1350" w:type="dxa"/>
          </w:tcPr>
          <w:p w:rsidR="006B44A8" w:rsidRDefault="007670BF" w:rsidP="0091594A">
            <w:pPr>
              <w:jc w:val="center"/>
            </w:pPr>
            <w:r>
              <w:t>6, 890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25/02/2016</w:t>
            </w:r>
          </w:p>
        </w:tc>
        <w:tc>
          <w:tcPr>
            <w:tcW w:w="6660" w:type="dxa"/>
          </w:tcPr>
          <w:p w:rsidR="006B44A8" w:rsidRDefault="006B44A8" w:rsidP="00AC6428">
            <w:pPr>
              <w:spacing w:line="276" w:lineRule="auto"/>
            </w:pPr>
            <w:r>
              <w:t>Receive full payment with cheque number 111</w:t>
            </w:r>
            <w:r w:rsidR="00AC6428">
              <w:t>555</w:t>
            </w:r>
            <w:r w:rsidR="00907D04">
              <w:t xml:space="preserve"> for invoice no 1115.</w:t>
            </w:r>
          </w:p>
        </w:tc>
        <w:tc>
          <w:tcPr>
            <w:tcW w:w="1350" w:type="dxa"/>
          </w:tcPr>
          <w:p w:rsidR="006B44A8" w:rsidRDefault="00AC6428" w:rsidP="00557162">
            <w:pPr>
              <w:jc w:val="center"/>
            </w:pPr>
            <w:r>
              <w:t>62,010</w:t>
            </w:r>
          </w:p>
        </w:tc>
      </w:tr>
      <w:tr w:rsidR="00D13847" w:rsidTr="00913EEA">
        <w:tc>
          <w:tcPr>
            <w:tcW w:w="1278" w:type="dxa"/>
          </w:tcPr>
          <w:p w:rsidR="00D13847" w:rsidRDefault="003D2821" w:rsidP="0091594A">
            <w:pPr>
              <w:jc w:val="center"/>
            </w:pPr>
            <w:r>
              <w:t>0</w:t>
            </w:r>
            <w:r w:rsidR="00D13847">
              <w:t>3/</w:t>
            </w:r>
            <w:r>
              <w:t>0</w:t>
            </w:r>
            <w:r w:rsidR="00D13847">
              <w:t>3/2016</w:t>
            </w:r>
          </w:p>
        </w:tc>
        <w:tc>
          <w:tcPr>
            <w:tcW w:w="6660" w:type="dxa"/>
          </w:tcPr>
          <w:p w:rsidR="00907D04" w:rsidRDefault="00907D04" w:rsidP="0091594A">
            <w:pPr>
              <w:spacing w:line="276" w:lineRule="auto"/>
            </w:pPr>
            <w:r>
              <w:t xml:space="preserve">Account: Sales </w:t>
            </w:r>
          </w:p>
          <w:p w:rsidR="00D13847" w:rsidRDefault="00907D04" w:rsidP="00907D04">
            <w:pPr>
              <w:spacing w:line="276" w:lineRule="auto"/>
            </w:pPr>
            <w:r>
              <w:t>Description: Ten</w:t>
            </w:r>
            <w:r w:rsidR="00D13847">
              <w:t xml:space="preserve"> pillows amounting RM</w:t>
            </w:r>
            <w:r w:rsidR="00B03EF3">
              <w:t>7</w:t>
            </w:r>
            <w:r w:rsidR="00D13847">
              <w:t>50</w:t>
            </w:r>
            <w:r w:rsidR="00BF09A9">
              <w:t xml:space="preserve">. </w:t>
            </w:r>
            <w:r>
              <w:t>(</w:t>
            </w:r>
            <w:proofErr w:type="spellStart"/>
            <w:r>
              <w:t>Inv</w:t>
            </w:r>
            <w:proofErr w:type="spellEnd"/>
            <w:r w:rsidR="00BF09A9">
              <w:t xml:space="preserve"> No. 1234)</w:t>
            </w:r>
          </w:p>
        </w:tc>
        <w:tc>
          <w:tcPr>
            <w:tcW w:w="1350" w:type="dxa"/>
          </w:tcPr>
          <w:p w:rsidR="00D13847" w:rsidRDefault="00B03EF3" w:rsidP="0091594A">
            <w:pPr>
              <w:jc w:val="center"/>
            </w:pPr>
            <w:r>
              <w:t>7</w:t>
            </w:r>
            <w:r w:rsidR="00AC6428">
              <w:t>950</w:t>
            </w:r>
          </w:p>
        </w:tc>
      </w:tr>
      <w:tr w:rsidR="00AC6428" w:rsidTr="00913EEA">
        <w:tc>
          <w:tcPr>
            <w:tcW w:w="1278" w:type="dxa"/>
          </w:tcPr>
          <w:p w:rsidR="00AC6428" w:rsidRDefault="00AC6428" w:rsidP="0091594A">
            <w:pPr>
              <w:jc w:val="center"/>
            </w:pPr>
            <w:r>
              <w:t>04/3/2016</w:t>
            </w:r>
          </w:p>
        </w:tc>
        <w:tc>
          <w:tcPr>
            <w:tcW w:w="6660" w:type="dxa"/>
          </w:tcPr>
          <w:p w:rsidR="00AC6428" w:rsidRDefault="00AC6428" w:rsidP="0091594A">
            <w:pPr>
              <w:spacing w:line="276" w:lineRule="auto"/>
            </w:pPr>
            <w:r>
              <w:t xml:space="preserve">Receive </w:t>
            </w:r>
            <w:r w:rsidR="00BE7CFF">
              <w:t xml:space="preserve">part payment </w:t>
            </w:r>
            <w:r w:rsidR="00F06A73">
              <w:t>for the invoice no 1234.</w:t>
            </w:r>
          </w:p>
        </w:tc>
        <w:tc>
          <w:tcPr>
            <w:tcW w:w="1350" w:type="dxa"/>
          </w:tcPr>
          <w:p w:rsidR="00AC6428" w:rsidRDefault="00BE7CFF" w:rsidP="0091594A">
            <w:pPr>
              <w:jc w:val="center"/>
            </w:pPr>
            <w:r>
              <w:t>5000</w:t>
            </w:r>
          </w:p>
        </w:tc>
      </w:tr>
    </w:tbl>
    <w:p w:rsidR="003D2821" w:rsidRDefault="003D2821" w:rsidP="003D2821"/>
    <w:p w:rsidR="00DF7D04" w:rsidRDefault="00DF7D04"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Office Equipment for year ended 31 December 2016 is RM1800</w:t>
            </w:r>
          </w:p>
        </w:tc>
      </w:tr>
    </w:tbl>
    <w:p w:rsidR="00DF7D04" w:rsidRDefault="00DF7D04">
      <w:pPr>
        <w:rPr>
          <w:b/>
        </w:rPr>
      </w:pPr>
    </w:p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0A10EF"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D53FDF" w:rsidRDefault="000A10EF" w:rsidP="000A10EF">
            <w:r>
              <w:t xml:space="preserve">Pay salary </w:t>
            </w:r>
            <w:r w:rsidR="00A50E2A">
              <w:t xml:space="preserve"> to staff </w:t>
            </w:r>
            <w:r>
              <w:t>amounting RM10,500</w:t>
            </w:r>
            <w:r w:rsidR="005237CD">
              <w:t xml:space="preserve"> for the month of February</w:t>
            </w:r>
            <w:r w:rsidR="000C446C">
              <w:t xml:space="preserve"> by cheque</w:t>
            </w:r>
          </w:p>
          <w:p w:rsidR="000A10EF" w:rsidRDefault="00D53FDF" w:rsidP="000A10EF">
            <w:r>
              <w:t>Reference No 099000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D53FDF" w:rsidRDefault="003C15AC" w:rsidP="00D53FDF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FE6120">
              <w:t>CIMB</w:t>
            </w:r>
            <w:r w:rsidR="00D53FDF">
              <w:t>.</w:t>
            </w:r>
          </w:p>
          <w:p w:rsidR="003C15AC" w:rsidRDefault="00D53FDF" w:rsidP="00D53FDF">
            <w:r>
              <w:t>Reference No 099100</w:t>
            </w:r>
            <w:r w:rsidR="003C15AC"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D53FDF">
            <w:r>
              <w:t xml:space="preserve">Pay maintenance for motor vehicle amounting RM800 (GST exclusive) by using </w:t>
            </w:r>
            <w:r w:rsidR="00FE6120">
              <w:t>CIMB</w:t>
            </w:r>
            <w:r w:rsidR="00D53FDF">
              <w:t>. Reference No 09920</w:t>
            </w:r>
            <w:r>
              <w:t>9</w:t>
            </w:r>
            <w:r w:rsidR="00D53FDF">
              <w:t>.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1594A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280DA9"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FE6120">
              <w:t>CIMB</w:t>
            </w:r>
            <w:r>
              <w:t xml:space="preserve"> amounting RM10.00</w:t>
            </w:r>
            <w:r w:rsidR="002606C1">
              <w:t xml:space="preserve"> by </w:t>
            </w:r>
            <w:r>
              <w:t xml:space="preserve"> 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6A79F5" w:rsidRDefault="00A041C6" w:rsidP="00E807FD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6E070D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316FE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4C3FC0">
            <w:r>
              <w:t xml:space="preserve">Net Profit for </w:t>
            </w:r>
            <w:r w:rsidR="008F037D">
              <w:t>the year end 31</w:t>
            </w:r>
            <w:r w:rsidR="004C3FC0">
              <w:t xml:space="preserve"> December</w:t>
            </w:r>
            <w:r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C21371" w:rsidRDefault="00294D8F" w:rsidP="00E807FD">
      <w:pPr>
        <w:tabs>
          <w:tab w:val="left" w:pos="7892"/>
        </w:tabs>
        <w:rPr>
          <w:b/>
        </w:rPr>
      </w:pPr>
      <w:r>
        <w:tab/>
        <w:t xml:space="preserve">   </w:t>
      </w:r>
      <w:r w:rsidR="002336A9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6E65B3" w:rsidRDefault="00C21371" w:rsidP="00C21371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34" w:rsidRDefault="00F87F34" w:rsidP="00C21371">
      <w:pPr>
        <w:spacing w:after="0" w:line="240" w:lineRule="auto"/>
      </w:pPr>
      <w:r>
        <w:separator/>
      </w:r>
    </w:p>
  </w:endnote>
  <w:endnote w:type="continuationSeparator" w:id="0">
    <w:p w:rsidR="00F87F34" w:rsidRDefault="00F87F34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94A" w:rsidRDefault="00915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594A" w:rsidRDefault="0091594A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34" w:rsidRDefault="00F87F34" w:rsidP="00C21371">
      <w:pPr>
        <w:spacing w:after="0" w:line="240" w:lineRule="auto"/>
      </w:pPr>
      <w:r>
        <w:separator/>
      </w:r>
    </w:p>
  </w:footnote>
  <w:footnote w:type="continuationSeparator" w:id="0">
    <w:p w:rsidR="00F87F34" w:rsidRDefault="00F87F34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E09698E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F67C0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E22A06"/>
    <w:multiLevelType w:val="hybridMultilevel"/>
    <w:tmpl w:val="DF3CAA9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15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0238"/>
    <w:rsid w:val="00006BE6"/>
    <w:rsid w:val="00010D5E"/>
    <w:rsid w:val="000232F5"/>
    <w:rsid w:val="000313B8"/>
    <w:rsid w:val="00036AA6"/>
    <w:rsid w:val="00043003"/>
    <w:rsid w:val="000554B9"/>
    <w:rsid w:val="00057769"/>
    <w:rsid w:val="00062B3D"/>
    <w:rsid w:val="00072D5E"/>
    <w:rsid w:val="00073CEF"/>
    <w:rsid w:val="00086843"/>
    <w:rsid w:val="000921D7"/>
    <w:rsid w:val="00094124"/>
    <w:rsid w:val="00095F90"/>
    <w:rsid w:val="000A10EF"/>
    <w:rsid w:val="000A751A"/>
    <w:rsid w:val="000A7DE7"/>
    <w:rsid w:val="000B4000"/>
    <w:rsid w:val="000C446C"/>
    <w:rsid w:val="000C6CBF"/>
    <w:rsid w:val="000D192B"/>
    <w:rsid w:val="000E0069"/>
    <w:rsid w:val="000E6382"/>
    <w:rsid w:val="000F66F7"/>
    <w:rsid w:val="000F6A2D"/>
    <w:rsid w:val="001207B3"/>
    <w:rsid w:val="001332DB"/>
    <w:rsid w:val="001415BB"/>
    <w:rsid w:val="001471DB"/>
    <w:rsid w:val="00173541"/>
    <w:rsid w:val="00177CB7"/>
    <w:rsid w:val="00181C2F"/>
    <w:rsid w:val="0018211A"/>
    <w:rsid w:val="00183993"/>
    <w:rsid w:val="00184B54"/>
    <w:rsid w:val="00192F11"/>
    <w:rsid w:val="0019668D"/>
    <w:rsid w:val="001B44FA"/>
    <w:rsid w:val="001B5485"/>
    <w:rsid w:val="001B6960"/>
    <w:rsid w:val="001C7C97"/>
    <w:rsid w:val="001D4E1D"/>
    <w:rsid w:val="001F1C73"/>
    <w:rsid w:val="001F1DF3"/>
    <w:rsid w:val="00204622"/>
    <w:rsid w:val="0020706C"/>
    <w:rsid w:val="00224FDC"/>
    <w:rsid w:val="00227D2D"/>
    <w:rsid w:val="00230F67"/>
    <w:rsid w:val="002336A9"/>
    <w:rsid w:val="00251C36"/>
    <w:rsid w:val="00257B76"/>
    <w:rsid w:val="002606C1"/>
    <w:rsid w:val="00272E3F"/>
    <w:rsid w:val="00280DA9"/>
    <w:rsid w:val="00294D8F"/>
    <w:rsid w:val="002A1176"/>
    <w:rsid w:val="002A23C2"/>
    <w:rsid w:val="002B14C5"/>
    <w:rsid w:val="002C7DB1"/>
    <w:rsid w:val="002D2AD0"/>
    <w:rsid w:val="002E3E89"/>
    <w:rsid w:val="002E7E4F"/>
    <w:rsid w:val="002F2A82"/>
    <w:rsid w:val="002F5144"/>
    <w:rsid w:val="0031118A"/>
    <w:rsid w:val="00313B21"/>
    <w:rsid w:val="00316FE5"/>
    <w:rsid w:val="003273DB"/>
    <w:rsid w:val="00331129"/>
    <w:rsid w:val="003337B9"/>
    <w:rsid w:val="00342586"/>
    <w:rsid w:val="00345581"/>
    <w:rsid w:val="00346536"/>
    <w:rsid w:val="00365640"/>
    <w:rsid w:val="00380FF2"/>
    <w:rsid w:val="00386140"/>
    <w:rsid w:val="003A2F07"/>
    <w:rsid w:val="003A64B3"/>
    <w:rsid w:val="003B7B0E"/>
    <w:rsid w:val="003C15AC"/>
    <w:rsid w:val="003C54FE"/>
    <w:rsid w:val="003C7EAE"/>
    <w:rsid w:val="003D2821"/>
    <w:rsid w:val="003D69E6"/>
    <w:rsid w:val="003F2F38"/>
    <w:rsid w:val="004007BA"/>
    <w:rsid w:val="00400FDB"/>
    <w:rsid w:val="00402076"/>
    <w:rsid w:val="00411A49"/>
    <w:rsid w:val="00460A1E"/>
    <w:rsid w:val="00462D20"/>
    <w:rsid w:val="00472D30"/>
    <w:rsid w:val="004774EB"/>
    <w:rsid w:val="00477EB9"/>
    <w:rsid w:val="00481025"/>
    <w:rsid w:val="00484DAE"/>
    <w:rsid w:val="0049797E"/>
    <w:rsid w:val="004A1A34"/>
    <w:rsid w:val="004A5DD1"/>
    <w:rsid w:val="004C3FC0"/>
    <w:rsid w:val="004D3C55"/>
    <w:rsid w:val="004D4B4A"/>
    <w:rsid w:val="004F224E"/>
    <w:rsid w:val="004F2348"/>
    <w:rsid w:val="004F4A91"/>
    <w:rsid w:val="00506824"/>
    <w:rsid w:val="005237CD"/>
    <w:rsid w:val="00523B55"/>
    <w:rsid w:val="00530CE7"/>
    <w:rsid w:val="00534943"/>
    <w:rsid w:val="00544456"/>
    <w:rsid w:val="00547E01"/>
    <w:rsid w:val="00551EF4"/>
    <w:rsid w:val="00552264"/>
    <w:rsid w:val="00557162"/>
    <w:rsid w:val="00563AD8"/>
    <w:rsid w:val="00565C4E"/>
    <w:rsid w:val="005903BF"/>
    <w:rsid w:val="00591096"/>
    <w:rsid w:val="005969F2"/>
    <w:rsid w:val="005A07C3"/>
    <w:rsid w:val="005A4057"/>
    <w:rsid w:val="005B6373"/>
    <w:rsid w:val="005D44DE"/>
    <w:rsid w:val="005E28F6"/>
    <w:rsid w:val="005E4DD2"/>
    <w:rsid w:val="005E7DCC"/>
    <w:rsid w:val="00607276"/>
    <w:rsid w:val="006106D1"/>
    <w:rsid w:val="00621B6D"/>
    <w:rsid w:val="00621D0D"/>
    <w:rsid w:val="00621F63"/>
    <w:rsid w:val="0062436D"/>
    <w:rsid w:val="00640F4B"/>
    <w:rsid w:val="006536AF"/>
    <w:rsid w:val="006844D6"/>
    <w:rsid w:val="00691ECD"/>
    <w:rsid w:val="00696951"/>
    <w:rsid w:val="006A0A99"/>
    <w:rsid w:val="006A1CC1"/>
    <w:rsid w:val="006A3B46"/>
    <w:rsid w:val="006A79F5"/>
    <w:rsid w:val="006B44A8"/>
    <w:rsid w:val="006C6161"/>
    <w:rsid w:val="006D4FEE"/>
    <w:rsid w:val="006E070D"/>
    <w:rsid w:val="006E46CA"/>
    <w:rsid w:val="006E65B3"/>
    <w:rsid w:val="006E6FC3"/>
    <w:rsid w:val="006F55C6"/>
    <w:rsid w:val="00712473"/>
    <w:rsid w:val="00716489"/>
    <w:rsid w:val="0076460C"/>
    <w:rsid w:val="00765B55"/>
    <w:rsid w:val="007670BF"/>
    <w:rsid w:val="007673E2"/>
    <w:rsid w:val="007750FE"/>
    <w:rsid w:val="007811AA"/>
    <w:rsid w:val="00795028"/>
    <w:rsid w:val="007A659E"/>
    <w:rsid w:val="007B0A85"/>
    <w:rsid w:val="007B5A63"/>
    <w:rsid w:val="007C5BE6"/>
    <w:rsid w:val="007D1A1B"/>
    <w:rsid w:val="007D76C3"/>
    <w:rsid w:val="007E44DE"/>
    <w:rsid w:val="00801CA1"/>
    <w:rsid w:val="00805167"/>
    <w:rsid w:val="00820596"/>
    <w:rsid w:val="00822602"/>
    <w:rsid w:val="008256CB"/>
    <w:rsid w:val="00836CE9"/>
    <w:rsid w:val="00840867"/>
    <w:rsid w:val="0084278D"/>
    <w:rsid w:val="00856CD7"/>
    <w:rsid w:val="00857164"/>
    <w:rsid w:val="008754B6"/>
    <w:rsid w:val="008857DD"/>
    <w:rsid w:val="008A3CE0"/>
    <w:rsid w:val="008A4264"/>
    <w:rsid w:val="008B6439"/>
    <w:rsid w:val="008B7EAF"/>
    <w:rsid w:val="008C0319"/>
    <w:rsid w:val="008C7C8B"/>
    <w:rsid w:val="008F037D"/>
    <w:rsid w:val="00907D04"/>
    <w:rsid w:val="00913EEA"/>
    <w:rsid w:val="0091594A"/>
    <w:rsid w:val="00930D16"/>
    <w:rsid w:val="0093557D"/>
    <w:rsid w:val="00936FC6"/>
    <w:rsid w:val="00956761"/>
    <w:rsid w:val="009568E6"/>
    <w:rsid w:val="0096622E"/>
    <w:rsid w:val="00975738"/>
    <w:rsid w:val="0097718D"/>
    <w:rsid w:val="00981B0D"/>
    <w:rsid w:val="00986974"/>
    <w:rsid w:val="009914D1"/>
    <w:rsid w:val="009953F6"/>
    <w:rsid w:val="009A2F06"/>
    <w:rsid w:val="009B3294"/>
    <w:rsid w:val="009B35A1"/>
    <w:rsid w:val="009B36B5"/>
    <w:rsid w:val="009D2EBA"/>
    <w:rsid w:val="009E58CF"/>
    <w:rsid w:val="00A03CD7"/>
    <w:rsid w:val="00A041C6"/>
    <w:rsid w:val="00A07701"/>
    <w:rsid w:val="00A07E07"/>
    <w:rsid w:val="00A24B0D"/>
    <w:rsid w:val="00A2509C"/>
    <w:rsid w:val="00A31280"/>
    <w:rsid w:val="00A50E2A"/>
    <w:rsid w:val="00A515BF"/>
    <w:rsid w:val="00A6734D"/>
    <w:rsid w:val="00A71116"/>
    <w:rsid w:val="00A71D39"/>
    <w:rsid w:val="00A75B07"/>
    <w:rsid w:val="00A84BCF"/>
    <w:rsid w:val="00AA09D9"/>
    <w:rsid w:val="00AA645F"/>
    <w:rsid w:val="00AB0295"/>
    <w:rsid w:val="00AC6340"/>
    <w:rsid w:val="00AC6428"/>
    <w:rsid w:val="00AD4377"/>
    <w:rsid w:val="00AD75BE"/>
    <w:rsid w:val="00AE5E87"/>
    <w:rsid w:val="00AF1938"/>
    <w:rsid w:val="00AF1ACE"/>
    <w:rsid w:val="00AF3015"/>
    <w:rsid w:val="00B03EF3"/>
    <w:rsid w:val="00B156CF"/>
    <w:rsid w:val="00B37E6F"/>
    <w:rsid w:val="00B44597"/>
    <w:rsid w:val="00B52F90"/>
    <w:rsid w:val="00B54EAA"/>
    <w:rsid w:val="00B65F43"/>
    <w:rsid w:val="00B753BF"/>
    <w:rsid w:val="00B85CCB"/>
    <w:rsid w:val="00B87B73"/>
    <w:rsid w:val="00B9271E"/>
    <w:rsid w:val="00BA51B6"/>
    <w:rsid w:val="00BB119C"/>
    <w:rsid w:val="00BB2DCA"/>
    <w:rsid w:val="00BC19CC"/>
    <w:rsid w:val="00BC565E"/>
    <w:rsid w:val="00BD2863"/>
    <w:rsid w:val="00BE2FC7"/>
    <w:rsid w:val="00BE4015"/>
    <w:rsid w:val="00BE7CFF"/>
    <w:rsid w:val="00BF09A9"/>
    <w:rsid w:val="00BF186F"/>
    <w:rsid w:val="00C0153E"/>
    <w:rsid w:val="00C01DFF"/>
    <w:rsid w:val="00C13840"/>
    <w:rsid w:val="00C21371"/>
    <w:rsid w:val="00C277AC"/>
    <w:rsid w:val="00C3547E"/>
    <w:rsid w:val="00C36E5F"/>
    <w:rsid w:val="00C4301E"/>
    <w:rsid w:val="00C55DB5"/>
    <w:rsid w:val="00C57BC7"/>
    <w:rsid w:val="00C72000"/>
    <w:rsid w:val="00C7727E"/>
    <w:rsid w:val="00C77462"/>
    <w:rsid w:val="00C776D2"/>
    <w:rsid w:val="00C80F9F"/>
    <w:rsid w:val="00CB3F40"/>
    <w:rsid w:val="00CC12D6"/>
    <w:rsid w:val="00CD56AA"/>
    <w:rsid w:val="00CE0C53"/>
    <w:rsid w:val="00CE7700"/>
    <w:rsid w:val="00CF6ECA"/>
    <w:rsid w:val="00D07628"/>
    <w:rsid w:val="00D13847"/>
    <w:rsid w:val="00D239E2"/>
    <w:rsid w:val="00D27556"/>
    <w:rsid w:val="00D30E8D"/>
    <w:rsid w:val="00D36DF4"/>
    <w:rsid w:val="00D4304C"/>
    <w:rsid w:val="00D533EE"/>
    <w:rsid w:val="00D53FDF"/>
    <w:rsid w:val="00D552C5"/>
    <w:rsid w:val="00D57B3B"/>
    <w:rsid w:val="00D6426E"/>
    <w:rsid w:val="00D64D2A"/>
    <w:rsid w:val="00D86A6F"/>
    <w:rsid w:val="00D9100C"/>
    <w:rsid w:val="00D93297"/>
    <w:rsid w:val="00DA2BC3"/>
    <w:rsid w:val="00DA49AC"/>
    <w:rsid w:val="00DA50C6"/>
    <w:rsid w:val="00DB4EC7"/>
    <w:rsid w:val="00DB5224"/>
    <w:rsid w:val="00DC30DB"/>
    <w:rsid w:val="00DD7029"/>
    <w:rsid w:val="00DF6B56"/>
    <w:rsid w:val="00DF7D04"/>
    <w:rsid w:val="00E00C16"/>
    <w:rsid w:val="00E05D74"/>
    <w:rsid w:val="00E22783"/>
    <w:rsid w:val="00E249F2"/>
    <w:rsid w:val="00E3102F"/>
    <w:rsid w:val="00E32D8F"/>
    <w:rsid w:val="00E40181"/>
    <w:rsid w:val="00E40A81"/>
    <w:rsid w:val="00E42712"/>
    <w:rsid w:val="00E50075"/>
    <w:rsid w:val="00E5217A"/>
    <w:rsid w:val="00E71572"/>
    <w:rsid w:val="00E74834"/>
    <w:rsid w:val="00E807FD"/>
    <w:rsid w:val="00E830A8"/>
    <w:rsid w:val="00E87934"/>
    <w:rsid w:val="00EA3F1A"/>
    <w:rsid w:val="00EA47A1"/>
    <w:rsid w:val="00EB1DEA"/>
    <w:rsid w:val="00EC3556"/>
    <w:rsid w:val="00EC37CA"/>
    <w:rsid w:val="00EC54A5"/>
    <w:rsid w:val="00EC77EC"/>
    <w:rsid w:val="00EE5F51"/>
    <w:rsid w:val="00EF6C98"/>
    <w:rsid w:val="00F04289"/>
    <w:rsid w:val="00F06A73"/>
    <w:rsid w:val="00F15253"/>
    <w:rsid w:val="00F25EFC"/>
    <w:rsid w:val="00F472E0"/>
    <w:rsid w:val="00F716A6"/>
    <w:rsid w:val="00F814D8"/>
    <w:rsid w:val="00F85C68"/>
    <w:rsid w:val="00F87F34"/>
    <w:rsid w:val="00FA04DE"/>
    <w:rsid w:val="00FA46FA"/>
    <w:rsid w:val="00FB25DD"/>
    <w:rsid w:val="00FB54B1"/>
    <w:rsid w:val="00FC5EAD"/>
    <w:rsid w:val="00FD3A50"/>
    <w:rsid w:val="00FD619C"/>
    <w:rsid w:val="00FE6120"/>
    <w:rsid w:val="00FF2E62"/>
    <w:rsid w:val="00FF578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C655-850E-41A0-9D5D-C55B7911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Admin</cp:lastModifiedBy>
  <cp:revision>19</cp:revision>
  <cp:lastPrinted>2016-09-02T09:14:00Z</cp:lastPrinted>
  <dcterms:created xsi:type="dcterms:W3CDTF">2016-09-02T09:15:00Z</dcterms:created>
  <dcterms:modified xsi:type="dcterms:W3CDTF">2016-09-13T09:04:00Z</dcterms:modified>
</cp:coreProperties>
</file>