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36" w:rsidRDefault="008B0B36" w:rsidP="008B0B36">
      <w:pPr>
        <w:rPr>
          <w:sz w:val="24"/>
        </w:rPr>
      </w:pPr>
    </w:p>
    <w:p w:rsidR="008B0B36" w:rsidRDefault="008B0B36" w:rsidP="008B0B36">
      <w:pPr>
        <w:jc w:val="both"/>
        <w:rPr>
          <w:b/>
          <w:sz w:val="24"/>
        </w:rPr>
      </w:pPr>
      <w:r>
        <w:rPr>
          <w:b/>
          <w:sz w:val="24"/>
        </w:rPr>
        <w:t>1.0</w:t>
      </w:r>
      <w:r>
        <w:rPr>
          <w:b/>
          <w:sz w:val="24"/>
        </w:rPr>
        <w:tab/>
        <w:t>PENGENALAN</w:t>
      </w:r>
    </w:p>
    <w:p w:rsidR="008B0B36" w:rsidRDefault="008B0B36" w:rsidP="008B0B36">
      <w:pPr>
        <w:ind w:left="720"/>
        <w:jc w:val="both"/>
        <w:rPr>
          <w:sz w:val="24"/>
        </w:rPr>
      </w:pP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</w:t>
      </w:r>
      <w:r w:rsidRPr="00EC03A6">
        <w:rPr>
          <w:color w:val="FF0000"/>
          <w:sz w:val="24"/>
        </w:rPr>
        <w:t>SALIHIN</w:t>
      </w:r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dipertanggungjawabka</w:t>
      </w:r>
      <w:r w:rsidR="00E11E66">
        <w:rPr>
          <w:sz w:val="24"/>
        </w:rPr>
        <w:t>n</w:t>
      </w:r>
      <w:proofErr w:type="spellEnd"/>
      <w:r w:rsidR="00E11E66">
        <w:rPr>
          <w:sz w:val="24"/>
        </w:rPr>
        <w:t xml:space="preserve"> </w:t>
      </w:r>
      <w:proofErr w:type="spellStart"/>
      <w:r w:rsidR="00E11E66">
        <w:rPr>
          <w:sz w:val="24"/>
        </w:rPr>
        <w:t>untuk</w:t>
      </w:r>
      <w:proofErr w:type="spellEnd"/>
      <w:r w:rsidR="00E11E66">
        <w:rPr>
          <w:sz w:val="24"/>
        </w:rPr>
        <w:t xml:space="preserve"> </w:t>
      </w:r>
      <w:proofErr w:type="spellStart"/>
      <w:r w:rsidR="00E11E66">
        <w:rPr>
          <w:sz w:val="24"/>
        </w:rPr>
        <w:t>melakukan</w:t>
      </w:r>
      <w:proofErr w:type="spellEnd"/>
      <w:r w:rsidR="00E11E66">
        <w:rPr>
          <w:sz w:val="24"/>
        </w:rPr>
        <w:t xml:space="preserve"> audit </w:t>
      </w:r>
      <w:proofErr w:type="spellStart"/>
      <w:r w:rsidR="00E11E66">
        <w:rPr>
          <w:sz w:val="24"/>
        </w:rPr>
        <w:t>teknologi</w:t>
      </w:r>
      <w:proofErr w:type="spellEnd"/>
      <w:r w:rsidR="00E11E66">
        <w:rPr>
          <w:sz w:val="24"/>
        </w:rPr>
        <w:t xml:space="preserve"> </w:t>
      </w:r>
      <w:proofErr w:type="spellStart"/>
      <w:r w:rsidR="00E11E66">
        <w:rPr>
          <w:sz w:val="24"/>
        </w:rPr>
        <w:t>maklumat</w:t>
      </w:r>
      <w:proofErr w:type="spellEnd"/>
      <w:r w:rsidR="00E11E66">
        <w:rPr>
          <w:sz w:val="24"/>
        </w:rPr>
        <w:t xml:space="preserve"> </w:t>
      </w:r>
      <w:proofErr w:type="spellStart"/>
      <w:r w:rsidR="00E11E66">
        <w:rPr>
          <w:sz w:val="24"/>
        </w:rPr>
        <w:t>dan</w:t>
      </w:r>
      <w:proofErr w:type="spellEnd"/>
      <w:r w:rsidR="00E11E66">
        <w:rPr>
          <w:sz w:val="24"/>
        </w:rPr>
        <w:t xml:space="preserve"> </w:t>
      </w:r>
      <w:proofErr w:type="spellStart"/>
      <w:r w:rsidR="00E11E66">
        <w:rPr>
          <w:sz w:val="24"/>
        </w:rPr>
        <w:t>sistem</w:t>
      </w:r>
      <w:proofErr w:type="spellEnd"/>
      <w:r w:rsidR="00E11E66">
        <w:rPr>
          <w:sz w:val="24"/>
        </w:rPr>
        <w:t xml:space="preserve"> </w:t>
      </w:r>
      <w:proofErr w:type="spellStart"/>
      <w:r w:rsidR="00E11E66">
        <w:rPr>
          <w:sz w:val="24"/>
        </w:rPr>
        <w:t>aplikasi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</w:t>
      </w:r>
      <w:r w:rsidR="0068054C">
        <w:rPr>
          <w:sz w:val="24"/>
        </w:rPr>
        <w:t>k</w:t>
      </w:r>
      <w:proofErr w:type="spellEnd"/>
      <w:r w:rsidR="0068054C">
        <w:rPr>
          <w:sz w:val="24"/>
        </w:rPr>
        <w:t xml:space="preserve"> </w:t>
      </w:r>
      <w:proofErr w:type="spellStart"/>
      <w:r w:rsidR="0068054C">
        <w:rPr>
          <w:sz w:val="24"/>
        </w:rPr>
        <w:t>SWCorp</w:t>
      </w:r>
      <w:proofErr w:type="spellEnd"/>
      <w:r w:rsidR="00CC5B61">
        <w:rPr>
          <w:sz w:val="24"/>
        </w:rPr>
        <w:t xml:space="preserve">. </w:t>
      </w:r>
      <w:proofErr w:type="spellStart"/>
      <w:r w:rsidR="00CC5B61">
        <w:rPr>
          <w:sz w:val="24"/>
        </w:rPr>
        <w:t>Dalam</w:t>
      </w:r>
      <w:proofErr w:type="spellEnd"/>
      <w:r w:rsidR="00CC5B61">
        <w:rPr>
          <w:sz w:val="24"/>
        </w:rPr>
        <w:t xml:space="preserve"> masa yang </w:t>
      </w:r>
      <w:proofErr w:type="spellStart"/>
      <w:proofErr w:type="gramStart"/>
      <w:r w:rsidR="00CC5B61">
        <w:rPr>
          <w:sz w:val="24"/>
        </w:rPr>
        <w:t>sama</w:t>
      </w:r>
      <w:proofErr w:type="spellEnd"/>
      <w:proofErr w:type="gramEnd"/>
      <w:r w:rsidR="00CC5B61">
        <w:rPr>
          <w:sz w:val="24"/>
        </w:rPr>
        <w:t xml:space="preserve"> juga </w:t>
      </w:r>
      <w:proofErr w:type="spellStart"/>
      <w:r w:rsidR="00CC5B61">
        <w:rPr>
          <w:sz w:val="24"/>
        </w:rPr>
        <w:t>dilaksanakan</w:t>
      </w:r>
      <w:proofErr w:type="spellEnd"/>
      <w:r w:rsidR="00CC5B61">
        <w:rPr>
          <w:sz w:val="24"/>
        </w:rPr>
        <w:t xml:space="preserve"> </w:t>
      </w:r>
      <w:proofErr w:type="spellStart"/>
      <w:r w:rsidR="00CC5B61">
        <w:rPr>
          <w:sz w:val="24"/>
        </w:rPr>
        <w:t>untuk</w:t>
      </w:r>
      <w:proofErr w:type="spellEnd"/>
      <w:r w:rsidR="00CC5B61">
        <w:rPr>
          <w:sz w:val="24"/>
        </w:rPr>
        <w:t xml:space="preserve"> </w:t>
      </w:r>
      <w:proofErr w:type="spellStart"/>
      <w:r w:rsidR="00CC5B61">
        <w:rPr>
          <w:sz w:val="24"/>
        </w:rPr>
        <w:t>penilaian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kawalan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pemprosesan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kesahihan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pengurusan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maklumat</w:t>
      </w:r>
      <w:proofErr w:type="spellEnd"/>
      <w:r>
        <w:rPr>
          <w:sz w:val="24"/>
        </w:rPr>
        <w:t>.</w:t>
      </w:r>
    </w:p>
    <w:p w:rsidR="008B0B36" w:rsidRDefault="008B0B36" w:rsidP="008B0B36">
      <w:pPr>
        <w:ind w:left="720"/>
        <w:jc w:val="both"/>
        <w:rPr>
          <w:sz w:val="24"/>
        </w:rPr>
      </w:pPr>
    </w:p>
    <w:p w:rsidR="008B0B36" w:rsidRPr="00F55A16" w:rsidRDefault="008B0B36" w:rsidP="008B0B36">
      <w:pPr>
        <w:pStyle w:val="ListParagraph"/>
        <w:numPr>
          <w:ilvl w:val="1"/>
          <w:numId w:val="1"/>
        </w:numPr>
        <w:jc w:val="both"/>
        <w:rPr>
          <w:b/>
          <w:sz w:val="24"/>
        </w:rPr>
      </w:pPr>
      <w:r w:rsidRPr="00F55A16">
        <w:rPr>
          <w:b/>
          <w:sz w:val="24"/>
        </w:rPr>
        <w:t>AUDIT OBJEKTIF</w:t>
      </w:r>
    </w:p>
    <w:p w:rsidR="008B0B36" w:rsidRDefault="008B0B36" w:rsidP="008B0B36">
      <w:pPr>
        <w:pStyle w:val="ListParagraph"/>
        <w:numPr>
          <w:ilvl w:val="0"/>
          <w:numId w:val="2"/>
        </w:numPr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memastikan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keselamatan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pengurusan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maklumat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tahap</w:t>
      </w:r>
      <w:proofErr w:type="spellEnd"/>
      <w:r>
        <w:rPr>
          <w:sz w:val="24"/>
        </w:rPr>
        <w:t xml:space="preserve"> MAKSIMA.</w:t>
      </w:r>
    </w:p>
    <w:p w:rsidR="008B0B36" w:rsidRDefault="008B0B36" w:rsidP="008B0B36">
      <w:pPr>
        <w:pStyle w:val="ListParagraph"/>
        <w:numPr>
          <w:ilvl w:val="0"/>
          <w:numId w:val="2"/>
        </w:numPr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memastikan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bencana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siaga</w:t>
      </w:r>
      <w:proofErr w:type="spellEnd"/>
      <w:r>
        <w:rPr>
          <w:sz w:val="24"/>
        </w:rPr>
        <w:t>.</w:t>
      </w:r>
    </w:p>
    <w:p w:rsidR="008B0B36" w:rsidRPr="00F55A16" w:rsidRDefault="008B0B36" w:rsidP="008B0B36">
      <w:pPr>
        <w:pStyle w:val="ListParagraph"/>
        <w:numPr>
          <w:ilvl w:val="0"/>
          <w:numId w:val="2"/>
        </w:numPr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memastikan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pemantauan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pentadbiran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maklumat</w:t>
      </w:r>
      <w:proofErr w:type="spellEnd"/>
      <w:r w:rsidR="00134950">
        <w:rPr>
          <w:sz w:val="24"/>
        </w:rPr>
        <w:t>.</w:t>
      </w:r>
    </w:p>
    <w:p w:rsidR="008B0B36" w:rsidRDefault="008B0B36" w:rsidP="008B0B36">
      <w:pPr>
        <w:jc w:val="both"/>
        <w:rPr>
          <w:sz w:val="24"/>
        </w:rPr>
      </w:pPr>
    </w:p>
    <w:p w:rsidR="008B0B36" w:rsidRPr="00F55A16" w:rsidRDefault="008B0B36" w:rsidP="008B0B36">
      <w:pPr>
        <w:pStyle w:val="ListParagraph"/>
        <w:numPr>
          <w:ilvl w:val="1"/>
          <w:numId w:val="1"/>
        </w:numPr>
        <w:jc w:val="both"/>
        <w:rPr>
          <w:b/>
          <w:sz w:val="24"/>
        </w:rPr>
      </w:pPr>
      <w:r w:rsidRPr="00F55A16">
        <w:rPr>
          <w:b/>
          <w:sz w:val="24"/>
        </w:rPr>
        <w:t>AUDIT SKOP</w:t>
      </w:r>
    </w:p>
    <w:p w:rsidR="008B0B36" w:rsidRDefault="008B0B36" w:rsidP="008B0B36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terkawal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selamat</w:t>
      </w:r>
      <w:proofErr w:type="spellEnd"/>
      <w:r>
        <w:rPr>
          <w:sz w:val="24"/>
        </w:rPr>
        <w:t>.</w:t>
      </w:r>
    </w:p>
    <w:p w:rsidR="008B0B36" w:rsidRDefault="008B0B36" w:rsidP="008B0B36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>
        <w:rPr>
          <w:sz w:val="24"/>
        </w:rPr>
        <w:t>Capaian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keselamatan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pentadbiran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pentadbiran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induk</w:t>
      </w:r>
      <w:proofErr w:type="spellEnd"/>
      <w:r>
        <w:rPr>
          <w:sz w:val="24"/>
        </w:rPr>
        <w:t>.</w:t>
      </w:r>
    </w:p>
    <w:p w:rsidR="008B0B36" w:rsidRPr="00F55A16" w:rsidRDefault="008B0B36" w:rsidP="008B0B36">
      <w:pPr>
        <w:pStyle w:val="ListParagraph"/>
        <w:numPr>
          <w:ilvl w:val="0"/>
          <w:numId w:val="3"/>
        </w:numPr>
        <w:jc w:val="both"/>
        <w:rPr>
          <w:sz w:val="24"/>
        </w:rPr>
      </w:pP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berkaitan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prosedur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panduan</w:t>
      </w:r>
      <w:proofErr w:type="spellEnd"/>
      <w:r>
        <w:rPr>
          <w:sz w:val="24"/>
        </w:rPr>
        <w:t xml:space="preserve"> </w:t>
      </w:r>
    </w:p>
    <w:p w:rsidR="008D12E2" w:rsidRDefault="008D12E2" w:rsidP="008D12E2"/>
    <w:p w:rsidR="008D12E2" w:rsidRPr="00F55A16" w:rsidRDefault="008D12E2" w:rsidP="008D12E2">
      <w:pPr>
        <w:rPr>
          <w:b/>
          <w:sz w:val="24"/>
        </w:rPr>
      </w:pPr>
      <w:r w:rsidRPr="00F55A16">
        <w:rPr>
          <w:b/>
          <w:sz w:val="24"/>
        </w:rPr>
        <w:t>1.3</w:t>
      </w:r>
      <w:r w:rsidRPr="00F55A16">
        <w:rPr>
          <w:b/>
          <w:sz w:val="24"/>
        </w:rPr>
        <w:tab/>
        <w:t>TAKRIFAN, AKRONIM DAN SINGKATAN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605"/>
        <w:gridCol w:w="7036"/>
      </w:tblGrid>
      <w:tr w:rsidR="008D12E2" w:rsidTr="00B213F7">
        <w:tc>
          <w:tcPr>
            <w:tcW w:w="1605" w:type="dxa"/>
            <w:shd w:val="clear" w:color="auto" w:fill="AEAAAA" w:themeFill="background2" w:themeFillShade="BF"/>
          </w:tcPr>
          <w:p w:rsidR="008D12E2" w:rsidRDefault="008D12E2" w:rsidP="00FD7C16">
            <w:pPr>
              <w:pStyle w:val="ListParagraph"/>
              <w:ind w:left="0"/>
              <w:jc w:val="center"/>
            </w:pPr>
            <w:r>
              <w:t>TERMA</w:t>
            </w:r>
          </w:p>
        </w:tc>
        <w:tc>
          <w:tcPr>
            <w:tcW w:w="7036" w:type="dxa"/>
            <w:shd w:val="clear" w:color="auto" w:fill="AEAAAA" w:themeFill="background2" w:themeFillShade="BF"/>
          </w:tcPr>
          <w:p w:rsidR="008D12E2" w:rsidRDefault="008D12E2" w:rsidP="00FD7C16">
            <w:pPr>
              <w:pStyle w:val="ListParagraph"/>
              <w:ind w:left="0"/>
              <w:jc w:val="center"/>
            </w:pPr>
            <w:r>
              <w:t>KETERANGAN</w:t>
            </w:r>
          </w:p>
        </w:tc>
      </w:tr>
      <w:tr w:rsidR="008D12E2" w:rsidTr="00B213F7">
        <w:tc>
          <w:tcPr>
            <w:tcW w:w="1605" w:type="dxa"/>
            <w:shd w:val="clear" w:color="auto" w:fill="FFFFFF" w:themeFill="background1"/>
          </w:tcPr>
          <w:p w:rsidR="008D12E2" w:rsidRDefault="0068054C" w:rsidP="00FD7C16">
            <w:pPr>
              <w:pStyle w:val="ListParagraph"/>
              <w:ind w:left="0"/>
              <w:jc w:val="center"/>
            </w:pPr>
            <w:proofErr w:type="spellStart"/>
            <w:r>
              <w:t>SWCorp</w:t>
            </w:r>
            <w:proofErr w:type="spellEnd"/>
          </w:p>
        </w:tc>
        <w:tc>
          <w:tcPr>
            <w:tcW w:w="7036" w:type="dxa"/>
            <w:shd w:val="clear" w:color="auto" w:fill="FFFFFF" w:themeFill="background1"/>
          </w:tcPr>
          <w:p w:rsidR="008D12E2" w:rsidRDefault="00B213F7" w:rsidP="00FD7C16">
            <w:pPr>
              <w:pStyle w:val="ListParagraph"/>
              <w:ind w:left="0"/>
            </w:pPr>
            <w:proofErr w:type="spellStart"/>
            <w:r>
              <w:t>Perbadanan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Sis </w:t>
            </w:r>
            <w:proofErr w:type="spellStart"/>
            <w:r>
              <w:t>Pepejal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Pembersihan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</w:p>
        </w:tc>
      </w:tr>
      <w:tr w:rsidR="008D12E2" w:rsidTr="00B213F7">
        <w:tc>
          <w:tcPr>
            <w:tcW w:w="1605" w:type="dxa"/>
            <w:shd w:val="clear" w:color="auto" w:fill="FFFFFF" w:themeFill="background1"/>
          </w:tcPr>
          <w:p w:rsidR="008D12E2" w:rsidRDefault="008D12E2" w:rsidP="00FD7C16">
            <w:pPr>
              <w:pStyle w:val="ListParagraph"/>
              <w:ind w:left="0"/>
              <w:jc w:val="center"/>
            </w:pPr>
            <w:r>
              <w:t>SOP</w:t>
            </w:r>
          </w:p>
        </w:tc>
        <w:tc>
          <w:tcPr>
            <w:tcW w:w="7036" w:type="dxa"/>
            <w:shd w:val="clear" w:color="auto" w:fill="FFFFFF" w:themeFill="background1"/>
          </w:tcPr>
          <w:p w:rsidR="008D12E2" w:rsidRDefault="008D12E2" w:rsidP="00FD7C16">
            <w:pPr>
              <w:pStyle w:val="ListParagraph"/>
              <w:ind w:left="0"/>
            </w:pPr>
            <w:r w:rsidRPr="00EC03A6">
              <w:rPr>
                <w:i/>
              </w:rPr>
              <w:t>Standard Operating Procedure</w:t>
            </w:r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terma</w:t>
            </w:r>
            <w:proofErr w:type="spellEnd"/>
            <w:r>
              <w:t xml:space="preserve"> Bahasa </w:t>
            </w:r>
            <w:proofErr w:type="spellStart"/>
            <w:r>
              <w:t>Melayu</w:t>
            </w:r>
            <w:proofErr w:type="spellEnd"/>
            <w:r>
              <w:t xml:space="preserve"> </w:t>
            </w:r>
            <w:proofErr w:type="spellStart"/>
            <w:r>
              <w:t>disebut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Kendalian</w:t>
            </w:r>
            <w:proofErr w:type="spellEnd"/>
            <w:r>
              <w:t xml:space="preserve"> Standard. </w:t>
            </w:r>
          </w:p>
          <w:p w:rsidR="008D12E2" w:rsidRPr="00EC03A6" w:rsidRDefault="008D12E2" w:rsidP="00FD7C16">
            <w:pPr>
              <w:pStyle w:val="ListParagraph"/>
              <w:ind w:left="0"/>
              <w:rPr>
                <w:i/>
              </w:rPr>
            </w:pPr>
            <w:proofErr w:type="spellStart"/>
            <w:r w:rsidRPr="00EC03A6">
              <w:rPr>
                <w:i/>
              </w:rPr>
              <w:t>Sila</w:t>
            </w:r>
            <w:proofErr w:type="spellEnd"/>
            <w:r w:rsidRPr="00EC03A6">
              <w:rPr>
                <w:i/>
              </w:rPr>
              <w:t xml:space="preserve"> </w:t>
            </w:r>
            <w:proofErr w:type="spellStart"/>
            <w:r w:rsidRPr="00EC03A6">
              <w:rPr>
                <w:i/>
              </w:rPr>
              <w:t>rujuk</w:t>
            </w:r>
            <w:proofErr w:type="spellEnd"/>
            <w:r w:rsidRPr="00EC03A6">
              <w:rPr>
                <w:i/>
              </w:rPr>
              <w:t xml:space="preserve"> PKS.</w:t>
            </w:r>
          </w:p>
        </w:tc>
      </w:tr>
      <w:tr w:rsidR="00B213F7" w:rsidTr="00B213F7">
        <w:tc>
          <w:tcPr>
            <w:tcW w:w="1605" w:type="dxa"/>
            <w:shd w:val="clear" w:color="auto" w:fill="FFFFFF" w:themeFill="background1"/>
          </w:tcPr>
          <w:p w:rsidR="00B213F7" w:rsidRDefault="00B213F7" w:rsidP="00FD7C16">
            <w:pPr>
              <w:pStyle w:val="ListParagraph"/>
              <w:ind w:left="0"/>
              <w:jc w:val="center"/>
            </w:pPr>
            <w:r>
              <w:t>KPKT</w:t>
            </w:r>
          </w:p>
        </w:tc>
        <w:tc>
          <w:tcPr>
            <w:tcW w:w="7036" w:type="dxa"/>
            <w:shd w:val="clear" w:color="auto" w:fill="FFFFFF" w:themeFill="background1"/>
          </w:tcPr>
          <w:p w:rsidR="00B213F7" w:rsidRPr="00B213F7" w:rsidRDefault="00B213F7" w:rsidP="00FD7C16">
            <w:pPr>
              <w:pStyle w:val="ListParagraph"/>
              <w:ind w:left="0"/>
            </w:pP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Kesejahteraab</w:t>
            </w:r>
            <w:proofErr w:type="spellEnd"/>
            <w:r>
              <w:t xml:space="preserve"> Bandar, </w:t>
            </w:r>
            <w:proofErr w:type="spellStart"/>
            <w:r>
              <w:t>Perumahan</w:t>
            </w:r>
            <w:proofErr w:type="spellEnd"/>
            <w:r>
              <w:t xml:space="preserve"> &amp;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Tempatan</w:t>
            </w:r>
            <w:proofErr w:type="spellEnd"/>
          </w:p>
        </w:tc>
      </w:tr>
      <w:tr w:rsidR="000909B7" w:rsidTr="00B213F7">
        <w:tc>
          <w:tcPr>
            <w:tcW w:w="1605" w:type="dxa"/>
            <w:shd w:val="clear" w:color="auto" w:fill="FFFFFF" w:themeFill="background1"/>
          </w:tcPr>
          <w:p w:rsidR="000909B7" w:rsidRDefault="000909B7" w:rsidP="00FD7C16">
            <w:pPr>
              <w:pStyle w:val="ListParagraph"/>
              <w:ind w:left="0"/>
              <w:jc w:val="center"/>
            </w:pPr>
            <w:r>
              <w:t>DKICT</w:t>
            </w:r>
          </w:p>
        </w:tc>
        <w:tc>
          <w:tcPr>
            <w:tcW w:w="7036" w:type="dxa"/>
            <w:shd w:val="clear" w:color="auto" w:fill="FFFFFF" w:themeFill="background1"/>
          </w:tcPr>
          <w:p w:rsidR="000909B7" w:rsidRDefault="000909B7" w:rsidP="00FD7C16">
            <w:pPr>
              <w:pStyle w:val="ListParagraph"/>
              <w:ind w:left="0"/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ICT</w:t>
            </w:r>
          </w:p>
        </w:tc>
      </w:tr>
      <w:tr w:rsidR="000909B7" w:rsidTr="00B213F7">
        <w:tc>
          <w:tcPr>
            <w:tcW w:w="1605" w:type="dxa"/>
            <w:shd w:val="clear" w:color="auto" w:fill="FFFFFF" w:themeFill="background1"/>
          </w:tcPr>
          <w:p w:rsidR="000909B7" w:rsidRDefault="002A3BEE" w:rsidP="00FD7C16">
            <w:pPr>
              <w:pStyle w:val="ListParagraph"/>
              <w:ind w:left="0"/>
              <w:jc w:val="center"/>
            </w:pPr>
            <w:r>
              <w:t>SPA</w:t>
            </w:r>
          </w:p>
        </w:tc>
        <w:tc>
          <w:tcPr>
            <w:tcW w:w="7036" w:type="dxa"/>
            <w:shd w:val="clear" w:color="auto" w:fill="FFFFFF" w:themeFill="background1"/>
          </w:tcPr>
          <w:p w:rsidR="000909B7" w:rsidRDefault="000909B7" w:rsidP="00FD7C16">
            <w:pPr>
              <w:pStyle w:val="ListParagraph"/>
              <w:ind w:left="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Aset</w:t>
            </w:r>
            <w:proofErr w:type="spellEnd"/>
          </w:p>
        </w:tc>
      </w:tr>
    </w:tbl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CC5B61" w:rsidRDefault="00CC5B61" w:rsidP="008B0B36">
      <w:pPr>
        <w:rPr>
          <w:sz w:val="24"/>
        </w:rPr>
      </w:pPr>
    </w:p>
    <w:p w:rsidR="00CC5B61" w:rsidRDefault="00CC5B61" w:rsidP="008B0B36">
      <w:pPr>
        <w:rPr>
          <w:sz w:val="24"/>
        </w:rPr>
      </w:pPr>
    </w:p>
    <w:p w:rsidR="00CC5B61" w:rsidRDefault="00CC5B61" w:rsidP="008B0B36">
      <w:pPr>
        <w:rPr>
          <w:sz w:val="24"/>
        </w:rPr>
      </w:pPr>
    </w:p>
    <w:p w:rsidR="00CC5B61" w:rsidRDefault="00CC5B61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Pr="00EC03A6" w:rsidRDefault="00D45E3F" w:rsidP="008D12E2">
      <w:pPr>
        <w:rPr>
          <w:b/>
          <w:sz w:val="24"/>
        </w:rPr>
      </w:pPr>
      <w:r>
        <w:rPr>
          <w:b/>
          <w:sz w:val="24"/>
        </w:rPr>
        <w:lastRenderedPageBreak/>
        <w:t>1.4</w:t>
      </w:r>
      <w:r>
        <w:rPr>
          <w:b/>
          <w:sz w:val="24"/>
        </w:rPr>
        <w:tab/>
      </w:r>
      <w:r w:rsidR="008D12E2" w:rsidRPr="00EC03A6">
        <w:rPr>
          <w:b/>
          <w:sz w:val="24"/>
        </w:rPr>
        <w:t xml:space="preserve">JADUAL SUDUT </w:t>
      </w:r>
      <w:r w:rsidR="004F47B3">
        <w:rPr>
          <w:b/>
          <w:sz w:val="24"/>
        </w:rPr>
        <w:t>PENILAI</w:t>
      </w:r>
      <w:r w:rsidR="008D12E2" w:rsidRPr="00EC03A6">
        <w:rPr>
          <w:b/>
          <w:sz w:val="24"/>
        </w:rPr>
        <w:t>AN</w:t>
      </w:r>
    </w:p>
    <w:tbl>
      <w:tblPr>
        <w:tblStyle w:val="TableGrid"/>
        <w:tblW w:w="8789" w:type="dxa"/>
        <w:tblInd w:w="704" w:type="dxa"/>
        <w:tblLook w:val="04A0" w:firstRow="1" w:lastRow="0" w:firstColumn="1" w:lastColumn="0" w:noHBand="0" w:noVBand="1"/>
      </w:tblPr>
      <w:tblGrid>
        <w:gridCol w:w="504"/>
        <w:gridCol w:w="3182"/>
        <w:gridCol w:w="5103"/>
      </w:tblGrid>
      <w:tr w:rsidR="008D12E2" w:rsidTr="00D45E3F">
        <w:tc>
          <w:tcPr>
            <w:tcW w:w="504" w:type="dxa"/>
            <w:shd w:val="clear" w:color="auto" w:fill="A6A6A6" w:themeFill="background1" w:themeFillShade="A6"/>
          </w:tcPr>
          <w:p w:rsidR="008D12E2" w:rsidRDefault="008D12E2" w:rsidP="00FD7C16">
            <w:pPr>
              <w:jc w:val="center"/>
            </w:pPr>
            <w:r>
              <w:t>NO</w:t>
            </w:r>
          </w:p>
        </w:tc>
        <w:tc>
          <w:tcPr>
            <w:tcW w:w="3182" w:type="dxa"/>
            <w:shd w:val="clear" w:color="auto" w:fill="A6A6A6" w:themeFill="background1" w:themeFillShade="A6"/>
          </w:tcPr>
          <w:p w:rsidR="008D12E2" w:rsidRDefault="008D12E2" w:rsidP="00FD7C16">
            <w:pPr>
              <w:jc w:val="center"/>
            </w:pPr>
            <w:r>
              <w:t>PROSES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:rsidR="008D12E2" w:rsidRDefault="008D12E2" w:rsidP="00FD7C16">
            <w:pPr>
              <w:jc w:val="center"/>
            </w:pPr>
            <w:r>
              <w:t>SUDUT PENILAIAN</w:t>
            </w:r>
          </w:p>
        </w:tc>
      </w:tr>
      <w:tr w:rsidR="008D12E2" w:rsidTr="00D45E3F">
        <w:tc>
          <w:tcPr>
            <w:tcW w:w="504" w:type="dxa"/>
            <w:shd w:val="clear" w:color="auto" w:fill="auto"/>
          </w:tcPr>
          <w:p w:rsidR="008D12E2" w:rsidRDefault="008D12E2" w:rsidP="00FD7C16">
            <w:pPr>
              <w:jc w:val="center"/>
            </w:pPr>
            <w:r>
              <w:t>1</w:t>
            </w:r>
          </w:p>
        </w:tc>
        <w:tc>
          <w:tcPr>
            <w:tcW w:w="3182" w:type="dxa"/>
            <w:shd w:val="clear" w:color="auto" w:fill="auto"/>
          </w:tcPr>
          <w:p w:rsidR="008D12E2" w:rsidRDefault="008D12E2" w:rsidP="00FD7C16">
            <w:proofErr w:type="spellStart"/>
            <w:r>
              <w:t>Pelan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TMK</w:t>
            </w:r>
          </w:p>
        </w:tc>
        <w:tc>
          <w:tcPr>
            <w:tcW w:w="5103" w:type="dxa"/>
            <w:shd w:val="clear" w:color="auto" w:fill="auto"/>
          </w:tcPr>
          <w:p w:rsidR="008D12E2" w:rsidRPr="00EC03A6" w:rsidRDefault="008D12E2" w:rsidP="008D12E2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EC03A6">
              <w:rPr>
                <w:i/>
              </w:rPr>
              <w:t>Standard Operating Procedures</w:t>
            </w:r>
          </w:p>
          <w:p w:rsidR="008D12E2" w:rsidRDefault="008D12E2" w:rsidP="00063F41">
            <w:pPr>
              <w:pStyle w:val="ListParagraph"/>
              <w:numPr>
                <w:ilvl w:val="0"/>
                <w:numId w:val="4"/>
              </w:numPr>
            </w:pPr>
            <w:r>
              <w:t xml:space="preserve">Carta </w:t>
            </w:r>
            <w:proofErr w:type="spellStart"/>
            <w:r>
              <w:t>Organisasi</w:t>
            </w:r>
            <w:proofErr w:type="spellEnd"/>
          </w:p>
        </w:tc>
      </w:tr>
      <w:tr w:rsidR="008D12E2" w:rsidTr="00D45E3F">
        <w:tc>
          <w:tcPr>
            <w:tcW w:w="504" w:type="dxa"/>
            <w:shd w:val="clear" w:color="auto" w:fill="auto"/>
          </w:tcPr>
          <w:p w:rsidR="008D12E2" w:rsidRDefault="008D12E2" w:rsidP="00FD7C16">
            <w:pPr>
              <w:jc w:val="center"/>
            </w:pPr>
            <w:r>
              <w:t>2</w:t>
            </w:r>
          </w:p>
        </w:tc>
        <w:tc>
          <w:tcPr>
            <w:tcW w:w="3182" w:type="dxa"/>
            <w:shd w:val="clear" w:color="auto" w:fill="auto"/>
          </w:tcPr>
          <w:p w:rsidR="008D12E2" w:rsidRPr="00EC03A6" w:rsidRDefault="008D12E2" w:rsidP="00FD7C16">
            <w:proofErr w:type="spellStart"/>
            <w:r>
              <w:t>Kawalan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Akses</w:t>
            </w:r>
            <w:proofErr w:type="spellEnd"/>
            <w:r>
              <w:t xml:space="preserve"> </w:t>
            </w:r>
            <w:proofErr w:type="spellStart"/>
            <w:r>
              <w:t>Kawalan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Akses</w:t>
            </w:r>
            <w:proofErr w:type="spellEnd"/>
            <w:r>
              <w:t xml:space="preserve"> Kata </w:t>
            </w:r>
            <w:proofErr w:type="spellStart"/>
            <w:r>
              <w:t>Laluan</w:t>
            </w:r>
            <w:proofErr w:type="spellEnd"/>
          </w:p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Rekod</w:t>
            </w:r>
            <w:proofErr w:type="spellEnd"/>
            <w:r>
              <w:t xml:space="preserve"> </w:t>
            </w:r>
            <w:proofErr w:type="spellStart"/>
            <w:r>
              <w:t>kawalan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:rsidR="007C1B0F" w:rsidRDefault="007C1B0F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Pelayan</w:t>
            </w:r>
            <w:proofErr w:type="spellEnd"/>
            <w:r>
              <w:t xml:space="preserve"> (Server)</w:t>
            </w:r>
          </w:p>
        </w:tc>
      </w:tr>
      <w:tr w:rsidR="008D12E2" w:rsidTr="00D45E3F">
        <w:tc>
          <w:tcPr>
            <w:tcW w:w="504" w:type="dxa"/>
            <w:shd w:val="clear" w:color="auto" w:fill="auto"/>
          </w:tcPr>
          <w:p w:rsidR="008D12E2" w:rsidRDefault="008D12E2" w:rsidP="00FD7C16">
            <w:pPr>
              <w:jc w:val="center"/>
            </w:pPr>
            <w:r>
              <w:t>3</w:t>
            </w:r>
          </w:p>
        </w:tc>
        <w:tc>
          <w:tcPr>
            <w:tcW w:w="3182" w:type="dxa"/>
            <w:shd w:val="clear" w:color="auto" w:fill="auto"/>
          </w:tcPr>
          <w:p w:rsidR="008D12E2" w:rsidRDefault="008D12E2" w:rsidP="00FD7C16"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Sandaran</w:t>
            </w:r>
            <w:proofErr w:type="spellEnd"/>
            <w:r>
              <w:t xml:space="preserve"> (Data Backup)</w:t>
            </w:r>
          </w:p>
        </w:tc>
        <w:tc>
          <w:tcPr>
            <w:tcW w:w="5103" w:type="dxa"/>
            <w:shd w:val="clear" w:color="auto" w:fill="auto"/>
          </w:tcPr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Sandaran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Pemulihan</w:t>
            </w:r>
            <w:proofErr w:type="spellEnd"/>
          </w:p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Sandaran</w:t>
            </w:r>
            <w:proofErr w:type="spellEnd"/>
            <w:r>
              <w:t xml:space="preserve"> Data</w:t>
            </w:r>
          </w:p>
        </w:tc>
      </w:tr>
      <w:tr w:rsidR="008D12E2" w:rsidTr="00D45E3F">
        <w:tc>
          <w:tcPr>
            <w:tcW w:w="504" w:type="dxa"/>
            <w:shd w:val="clear" w:color="auto" w:fill="auto"/>
          </w:tcPr>
          <w:p w:rsidR="008D12E2" w:rsidRDefault="008D12E2" w:rsidP="00FD7C16">
            <w:pPr>
              <w:jc w:val="center"/>
            </w:pPr>
            <w:r>
              <w:t xml:space="preserve">4 </w:t>
            </w:r>
          </w:p>
        </w:tc>
        <w:tc>
          <w:tcPr>
            <w:tcW w:w="3182" w:type="dxa"/>
            <w:shd w:val="clear" w:color="auto" w:fill="auto"/>
          </w:tcPr>
          <w:p w:rsidR="008D12E2" w:rsidRDefault="008D12E2" w:rsidP="00FD7C16">
            <w:proofErr w:type="spellStart"/>
            <w:r>
              <w:t>Perisian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Lesen</w:t>
            </w:r>
            <w:proofErr w:type="spellEnd"/>
            <w:r>
              <w:t xml:space="preserve"> </w:t>
            </w:r>
            <w:proofErr w:type="spellStart"/>
            <w:r>
              <w:t>Perisian</w:t>
            </w:r>
            <w:proofErr w:type="spellEnd"/>
            <w:r>
              <w:t xml:space="preserve"> </w:t>
            </w:r>
          </w:p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Perisian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Tarikh</w:t>
            </w:r>
            <w:proofErr w:type="spellEnd"/>
            <w:r>
              <w:t xml:space="preserve"> </w:t>
            </w:r>
            <w:proofErr w:type="spellStart"/>
            <w:r>
              <w:t>Luput</w:t>
            </w:r>
            <w:proofErr w:type="spellEnd"/>
          </w:p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  <w:r>
              <w:t xml:space="preserve"> </w:t>
            </w:r>
            <w:proofErr w:type="spellStart"/>
            <w:r>
              <w:t>perisian</w:t>
            </w:r>
            <w:proofErr w:type="spellEnd"/>
          </w:p>
        </w:tc>
      </w:tr>
      <w:tr w:rsidR="008D12E2" w:rsidTr="00D45E3F">
        <w:tc>
          <w:tcPr>
            <w:tcW w:w="504" w:type="dxa"/>
            <w:shd w:val="clear" w:color="auto" w:fill="auto"/>
          </w:tcPr>
          <w:p w:rsidR="008D12E2" w:rsidRDefault="008D12E2" w:rsidP="00FD7C16">
            <w:pPr>
              <w:jc w:val="center"/>
            </w:pPr>
            <w:r>
              <w:t>5</w:t>
            </w:r>
          </w:p>
        </w:tc>
        <w:tc>
          <w:tcPr>
            <w:tcW w:w="3182" w:type="dxa"/>
            <w:shd w:val="clear" w:color="auto" w:fill="auto"/>
          </w:tcPr>
          <w:p w:rsidR="008D12E2" w:rsidRDefault="008D12E2" w:rsidP="00FD7C16"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Data</w:t>
            </w:r>
          </w:p>
        </w:tc>
      </w:tr>
      <w:tr w:rsidR="008D12E2" w:rsidTr="00D45E3F">
        <w:tc>
          <w:tcPr>
            <w:tcW w:w="504" w:type="dxa"/>
            <w:shd w:val="clear" w:color="auto" w:fill="auto"/>
          </w:tcPr>
          <w:p w:rsidR="008D12E2" w:rsidRDefault="008D12E2" w:rsidP="00FD7C16">
            <w:pPr>
              <w:jc w:val="center"/>
            </w:pPr>
            <w:r>
              <w:t>6</w:t>
            </w:r>
          </w:p>
        </w:tc>
        <w:tc>
          <w:tcPr>
            <w:tcW w:w="3182" w:type="dxa"/>
            <w:shd w:val="clear" w:color="auto" w:fill="auto"/>
          </w:tcPr>
          <w:p w:rsidR="008D12E2" w:rsidRDefault="008D12E2" w:rsidP="00FD7C16"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Penyelenggaraan</w:t>
            </w:r>
            <w:proofErr w:type="spellEnd"/>
            <w:r>
              <w:t xml:space="preserve"> vendor </w:t>
            </w:r>
            <w:proofErr w:type="spellStart"/>
            <w:r>
              <w:t>luar</w:t>
            </w:r>
            <w:proofErr w:type="spellEnd"/>
          </w:p>
        </w:tc>
      </w:tr>
      <w:tr w:rsidR="008D12E2" w:rsidTr="00D45E3F">
        <w:tc>
          <w:tcPr>
            <w:tcW w:w="504" w:type="dxa"/>
            <w:shd w:val="clear" w:color="auto" w:fill="auto"/>
          </w:tcPr>
          <w:p w:rsidR="008D12E2" w:rsidRDefault="008D12E2" w:rsidP="00FD7C16">
            <w:pPr>
              <w:jc w:val="center"/>
            </w:pPr>
            <w:r>
              <w:t>7</w:t>
            </w:r>
          </w:p>
        </w:tc>
        <w:tc>
          <w:tcPr>
            <w:tcW w:w="3182" w:type="dxa"/>
            <w:shd w:val="clear" w:color="auto" w:fill="auto"/>
          </w:tcPr>
          <w:p w:rsidR="008D12E2" w:rsidRDefault="008D12E2" w:rsidP="00FD7C16"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</w:p>
          <w:p w:rsidR="008D12E2" w:rsidRDefault="008D12E2" w:rsidP="008D12E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</w:p>
        </w:tc>
      </w:tr>
    </w:tbl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8D12E2" w:rsidRDefault="008D12E2" w:rsidP="008B0B36">
      <w:pPr>
        <w:rPr>
          <w:sz w:val="24"/>
        </w:rPr>
      </w:pPr>
    </w:p>
    <w:p w:rsidR="00F24277" w:rsidRDefault="00F24277" w:rsidP="008B0B36">
      <w:pPr>
        <w:rPr>
          <w:sz w:val="24"/>
        </w:rPr>
      </w:pPr>
    </w:p>
    <w:p w:rsidR="0068054C" w:rsidRDefault="0068054C" w:rsidP="008B0B36">
      <w:pPr>
        <w:rPr>
          <w:sz w:val="24"/>
        </w:rPr>
      </w:pPr>
    </w:p>
    <w:p w:rsidR="00F24277" w:rsidRDefault="00F24277" w:rsidP="008B0B36">
      <w:pPr>
        <w:rPr>
          <w:sz w:val="24"/>
        </w:rPr>
      </w:pPr>
    </w:p>
    <w:p w:rsidR="008D12E2" w:rsidRPr="00D45E3F" w:rsidRDefault="00D45E3F" w:rsidP="008B0B36">
      <w:pPr>
        <w:rPr>
          <w:b/>
          <w:sz w:val="24"/>
        </w:rPr>
      </w:pPr>
      <w:r w:rsidRPr="00D45E3F">
        <w:rPr>
          <w:b/>
          <w:sz w:val="24"/>
        </w:rPr>
        <w:lastRenderedPageBreak/>
        <w:t>2.0</w:t>
      </w:r>
      <w:r w:rsidRPr="00D45E3F">
        <w:rPr>
          <w:b/>
          <w:sz w:val="24"/>
        </w:rPr>
        <w:tab/>
        <w:t>ISU DAN RISIKO</w:t>
      </w:r>
    </w:p>
    <w:p w:rsidR="00D45E3F" w:rsidRDefault="00D45E3F" w:rsidP="00D45E3F">
      <w:pPr>
        <w:ind w:left="720"/>
        <w:rPr>
          <w:sz w:val="24"/>
        </w:rPr>
      </w:pPr>
      <w:proofErr w:type="spellStart"/>
      <w:r>
        <w:rPr>
          <w:sz w:val="24"/>
        </w:rPr>
        <w:t>Disenaraikan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cadangan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perlaksanaan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maklumbalas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pengurusan</w:t>
      </w:r>
      <w:proofErr w:type="spellEnd"/>
      <w:r>
        <w:rPr>
          <w:sz w:val="24"/>
        </w:rPr>
        <w:t xml:space="preserve"> </w:t>
      </w:r>
      <w:r w:rsidR="004543FD">
        <w:rPr>
          <w:sz w:val="24"/>
        </w:rPr>
        <w:t xml:space="preserve">di </w:t>
      </w:r>
      <w:proofErr w:type="spellStart"/>
      <w:r>
        <w:rPr>
          <w:sz w:val="24"/>
        </w:rPr>
        <w:t>sepanjang</w:t>
      </w:r>
      <w:proofErr w:type="spellEnd"/>
      <w:r>
        <w:rPr>
          <w:sz w:val="24"/>
        </w:rPr>
        <w:t xml:space="preserve"> </w:t>
      </w:r>
      <w:r w:rsidR="004543FD">
        <w:rPr>
          <w:sz w:val="24"/>
        </w:rPr>
        <w:t xml:space="preserve">proses </w:t>
      </w:r>
      <w:proofErr w:type="spellStart"/>
      <w:r w:rsidR="004543FD">
        <w:rPr>
          <w:sz w:val="24"/>
        </w:rPr>
        <w:t>penilaian</w:t>
      </w:r>
      <w:proofErr w:type="spellEnd"/>
      <w:r w:rsidR="004543FD">
        <w:rPr>
          <w:sz w:val="24"/>
        </w:rPr>
        <w:t>.</w:t>
      </w:r>
    </w:p>
    <w:p w:rsidR="00D45E3F" w:rsidRDefault="00D45E3F" w:rsidP="00D45E3F">
      <w:pPr>
        <w:ind w:left="720"/>
        <w:rPr>
          <w:sz w:val="24"/>
        </w:rPr>
      </w:pPr>
    </w:p>
    <w:p w:rsidR="00D45E3F" w:rsidRPr="00D45E3F" w:rsidRDefault="00D45E3F" w:rsidP="00D45E3F">
      <w:pPr>
        <w:rPr>
          <w:b/>
          <w:sz w:val="24"/>
        </w:rPr>
      </w:pPr>
      <w:r w:rsidRPr="00D45E3F">
        <w:rPr>
          <w:b/>
          <w:sz w:val="24"/>
        </w:rPr>
        <w:t>2.1</w:t>
      </w:r>
      <w:r w:rsidRPr="00D45E3F">
        <w:rPr>
          <w:b/>
          <w:sz w:val="24"/>
        </w:rPr>
        <w:tab/>
        <w:t xml:space="preserve">JADUAL RUMUSAN PENILAIAN </w:t>
      </w:r>
      <w:r>
        <w:rPr>
          <w:sz w:val="24"/>
        </w:rPr>
        <w:tab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D45E3F" w:rsidTr="005F41BF">
        <w:tc>
          <w:tcPr>
            <w:tcW w:w="562" w:type="dxa"/>
            <w:shd w:val="clear" w:color="auto" w:fill="BFBFBF" w:themeFill="background1" w:themeFillShade="BF"/>
          </w:tcPr>
          <w:p w:rsidR="00D45E3F" w:rsidRPr="00134950" w:rsidRDefault="00D45E3F" w:rsidP="00D45E3F">
            <w:pPr>
              <w:jc w:val="center"/>
              <w:rPr>
                <w:b/>
              </w:rPr>
            </w:pPr>
            <w:r w:rsidRPr="00134950">
              <w:rPr>
                <w:b/>
              </w:rPr>
              <w:t>NO</w:t>
            </w:r>
          </w:p>
        </w:tc>
        <w:tc>
          <w:tcPr>
            <w:tcW w:w="8789" w:type="dxa"/>
            <w:shd w:val="clear" w:color="auto" w:fill="BFBFBF" w:themeFill="background1" w:themeFillShade="BF"/>
          </w:tcPr>
          <w:p w:rsidR="00D45E3F" w:rsidRPr="00134950" w:rsidRDefault="00D45E3F" w:rsidP="00D45E3F">
            <w:pPr>
              <w:rPr>
                <w:b/>
              </w:rPr>
            </w:pPr>
            <w:r w:rsidRPr="00134950">
              <w:rPr>
                <w:b/>
              </w:rPr>
              <w:t>ISU DAN RISIKO</w:t>
            </w:r>
          </w:p>
        </w:tc>
      </w:tr>
      <w:tr w:rsidR="00712F60" w:rsidTr="001018EC">
        <w:tc>
          <w:tcPr>
            <w:tcW w:w="562" w:type="dxa"/>
            <w:shd w:val="clear" w:color="auto" w:fill="auto"/>
          </w:tcPr>
          <w:p w:rsidR="00712F60" w:rsidRPr="00D45E3F" w:rsidRDefault="00712F60" w:rsidP="00D45E3F">
            <w:pPr>
              <w:jc w:val="center"/>
            </w:pPr>
            <w:r>
              <w:t>1</w:t>
            </w:r>
          </w:p>
        </w:tc>
        <w:tc>
          <w:tcPr>
            <w:tcW w:w="8789" w:type="dxa"/>
            <w:shd w:val="clear" w:color="auto" w:fill="auto"/>
          </w:tcPr>
          <w:p w:rsidR="00712F60" w:rsidRPr="00B3424E" w:rsidRDefault="00B917C7" w:rsidP="00D45E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PELAN TINDAKAN/</w:t>
            </w:r>
            <w:r w:rsidR="00B213F7">
              <w:rPr>
                <w:b/>
                <w:u w:val="single"/>
              </w:rPr>
              <w:t>SOP</w:t>
            </w:r>
          </w:p>
          <w:p w:rsidR="002A3BEE" w:rsidRDefault="002A3BEE" w:rsidP="00712F60">
            <w:pPr>
              <w:jc w:val="both"/>
              <w:rPr>
                <w:u w:val="single"/>
              </w:rPr>
            </w:pPr>
          </w:p>
          <w:p w:rsidR="00712F60" w:rsidRDefault="00B213F7" w:rsidP="00712F60">
            <w:pPr>
              <w:jc w:val="both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mendapati</w:t>
            </w:r>
            <w:proofErr w:type="spellEnd"/>
            <w:r>
              <w:t xml:space="preserve"> </w:t>
            </w:r>
            <w:proofErr w:type="spellStart"/>
            <w:r>
              <w:t>pih</w:t>
            </w:r>
            <w:r w:rsidR="00063F41">
              <w:t>ak</w:t>
            </w:r>
            <w:proofErr w:type="spellEnd"/>
            <w:r w:rsidR="00063F41">
              <w:t xml:space="preserve"> </w:t>
            </w:r>
            <w:proofErr w:type="spellStart"/>
            <w:r w:rsidR="00063F41">
              <w:t>Teknologi</w:t>
            </w:r>
            <w:proofErr w:type="spellEnd"/>
            <w:r w:rsidR="00063F41">
              <w:t xml:space="preserve"> </w:t>
            </w:r>
            <w:proofErr w:type="spellStart"/>
            <w:r w:rsidR="00063F41">
              <w:t>Maklumat</w:t>
            </w:r>
            <w:proofErr w:type="spellEnd"/>
            <w:r w:rsidR="0068054C">
              <w:t xml:space="preserve"> </w:t>
            </w:r>
            <w:proofErr w:type="spellStart"/>
            <w:r w:rsidR="0068054C">
              <w:t>SWCorp</w:t>
            </w:r>
            <w:proofErr w:type="spellEnd"/>
            <w:r w:rsidR="00063F41">
              <w:t xml:space="preserve"> </w:t>
            </w:r>
            <w:proofErr w:type="spellStart"/>
            <w:r w:rsidR="00063F41">
              <w:t>tidak</w:t>
            </w:r>
            <w:proofErr w:type="spellEnd"/>
            <w:r w:rsidR="00063F41">
              <w:t xml:space="preserve"> </w:t>
            </w:r>
            <w:proofErr w:type="spellStart"/>
            <w:r w:rsidR="00063F41">
              <w:t>mempunyai</w:t>
            </w:r>
            <w:proofErr w:type="spellEnd"/>
            <w:r w:rsidR="00063F41">
              <w:t xml:space="preserve"> </w:t>
            </w:r>
            <w:proofErr w:type="spellStart"/>
            <w:r w:rsidR="00063F41">
              <w:t>sebarang</w:t>
            </w:r>
            <w:proofErr w:type="spellEnd"/>
            <w:r w:rsidR="00063F41">
              <w:t xml:space="preserve"> </w:t>
            </w:r>
            <w:proofErr w:type="spellStart"/>
            <w:r w:rsidR="00063F41">
              <w:t>d</w:t>
            </w:r>
            <w:r>
              <w:t>okumentasi</w:t>
            </w:r>
            <w:proofErr w:type="spellEnd"/>
            <w:r w:rsidR="00712F60">
              <w:t xml:space="preserve"> </w:t>
            </w:r>
            <w:r w:rsidR="00063F41">
              <w:t xml:space="preserve">PKS/SOP. </w:t>
            </w:r>
            <w:proofErr w:type="spellStart"/>
            <w:r w:rsidR="00063F41">
              <w:t>Ianya</w:t>
            </w:r>
            <w:proofErr w:type="spellEnd"/>
            <w:r w:rsidR="00063F41">
              <w:t xml:space="preserve"> </w:t>
            </w:r>
            <w:proofErr w:type="spellStart"/>
            <w:r w:rsidR="00712F60">
              <w:t>perlu</w:t>
            </w:r>
            <w:proofErr w:type="spellEnd"/>
            <w:r w:rsidR="00712F60">
              <w:t xml:space="preserve"> </w:t>
            </w:r>
            <w:proofErr w:type="spellStart"/>
            <w:r w:rsidR="00712F60">
              <w:t>diberikan</w:t>
            </w:r>
            <w:proofErr w:type="spellEnd"/>
            <w:r w:rsidR="00712F60">
              <w:t xml:space="preserve"> </w:t>
            </w:r>
            <w:proofErr w:type="spellStart"/>
            <w:r w:rsidR="00712F60">
              <w:t>penilitian</w:t>
            </w:r>
            <w:proofErr w:type="spellEnd"/>
            <w:r w:rsidR="00712F60">
              <w:t xml:space="preserve"> yang </w:t>
            </w:r>
            <w:proofErr w:type="spellStart"/>
            <w:r w:rsidR="00712F60">
              <w:t>rapi</w:t>
            </w:r>
            <w:proofErr w:type="spellEnd"/>
            <w:r w:rsidR="00712F60">
              <w:t xml:space="preserve"> </w:t>
            </w:r>
            <w:proofErr w:type="spellStart"/>
            <w:r w:rsidR="00712F60">
              <w:t>kerana</w:t>
            </w:r>
            <w:proofErr w:type="spellEnd"/>
            <w:r w:rsidR="00712F60">
              <w:t xml:space="preserve"> </w:t>
            </w:r>
            <w:proofErr w:type="spellStart"/>
            <w:r w:rsidR="00712F60">
              <w:t>ianya</w:t>
            </w:r>
            <w:proofErr w:type="spellEnd"/>
            <w:r w:rsidR="00712F60">
              <w:t xml:space="preserve"> </w:t>
            </w:r>
            <w:proofErr w:type="spellStart"/>
            <w:r w:rsidR="00712F60">
              <w:t>melibatkan</w:t>
            </w:r>
            <w:proofErr w:type="spellEnd"/>
            <w:r w:rsidR="00712F60">
              <w:t xml:space="preserve"> proses-proses </w:t>
            </w:r>
            <w:proofErr w:type="spellStart"/>
            <w:r w:rsidR="00712F60">
              <w:t>berkaitan</w:t>
            </w:r>
            <w:proofErr w:type="spellEnd"/>
            <w:r w:rsidR="00712F60">
              <w:t xml:space="preserve"> </w:t>
            </w:r>
            <w:proofErr w:type="spellStart"/>
            <w:r w:rsidR="00712F60">
              <w:t>dasar</w:t>
            </w:r>
            <w:proofErr w:type="spellEnd"/>
            <w:r w:rsidR="00712F60">
              <w:t xml:space="preserve"> </w:t>
            </w:r>
            <w:proofErr w:type="spellStart"/>
            <w:r w:rsidR="00712F60">
              <w:t>keselamatan</w:t>
            </w:r>
            <w:proofErr w:type="spellEnd"/>
            <w:r w:rsidR="00712F60">
              <w:t xml:space="preserve">, </w:t>
            </w:r>
            <w:proofErr w:type="spellStart"/>
            <w:r w:rsidR="00712F60">
              <w:t>sistem</w:t>
            </w:r>
            <w:proofErr w:type="spellEnd"/>
            <w:r w:rsidR="00712F60">
              <w:t xml:space="preserve"> </w:t>
            </w:r>
            <w:proofErr w:type="spellStart"/>
            <w:r w:rsidR="00712F60">
              <w:t>aplikasi</w:t>
            </w:r>
            <w:proofErr w:type="spellEnd"/>
            <w:r w:rsidR="00712F60">
              <w:t xml:space="preserve"> </w:t>
            </w:r>
            <w:proofErr w:type="spellStart"/>
            <w:r w:rsidR="00712F60">
              <w:t>dan</w:t>
            </w:r>
            <w:proofErr w:type="spellEnd"/>
            <w:r w:rsidR="00712F60">
              <w:t xml:space="preserve"> juga </w:t>
            </w:r>
            <w:proofErr w:type="spellStart"/>
            <w:r w:rsidR="00712F60">
              <w:t>pusat</w:t>
            </w:r>
            <w:proofErr w:type="spellEnd"/>
            <w:r w:rsidR="00712F60">
              <w:t xml:space="preserve"> data.</w:t>
            </w:r>
          </w:p>
          <w:p w:rsidR="00712F60" w:rsidRDefault="00712F60" w:rsidP="00712F60">
            <w:pPr>
              <w:jc w:val="both"/>
            </w:pPr>
          </w:p>
          <w:p w:rsidR="00712F60" w:rsidRPr="00712F60" w:rsidRDefault="007C1B0F" w:rsidP="00712F60">
            <w:pPr>
              <w:jc w:val="both"/>
            </w:pPr>
            <w:proofErr w:type="spellStart"/>
            <w:r>
              <w:t>Penilaian</w:t>
            </w:r>
            <w:proofErr w:type="spellEnd"/>
            <w:r>
              <w:t xml:space="preserve"> juga </w:t>
            </w:r>
            <w:proofErr w:type="spellStart"/>
            <w:r>
              <w:t>mendapati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r w:rsidRPr="007C1B0F">
              <w:rPr>
                <w:i/>
              </w:rPr>
              <w:t>“Response Time”</w:t>
            </w:r>
            <w:r>
              <w:t xml:space="preserve"> di</w:t>
            </w:r>
            <w:r w:rsidR="00F02175">
              <w:t xml:space="preserve"> </w:t>
            </w:r>
            <w:r>
              <w:t xml:space="preserve">mana </w:t>
            </w:r>
            <w:proofErr w:type="spellStart"/>
            <w:r>
              <w:t>setiap</w:t>
            </w:r>
            <w:proofErr w:type="spellEnd"/>
            <w:r>
              <w:t xml:space="preserve"> proses yang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dinyatakan</w:t>
            </w:r>
            <w:proofErr w:type="spellEnd"/>
            <w:r>
              <w:t xml:space="preserve"> masa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berapa</w:t>
            </w:r>
            <w:proofErr w:type="spellEnd"/>
            <w:r>
              <w:t xml:space="preserve"> lama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maklumbalas</w:t>
            </w:r>
            <w:proofErr w:type="spellEnd"/>
            <w:r>
              <w:t xml:space="preserve">. </w:t>
            </w:r>
            <w:proofErr w:type="spellStart"/>
            <w:r>
              <w:t>Ianya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mengelakkan</w:t>
            </w:r>
            <w:proofErr w:type="spellEnd"/>
            <w:r>
              <w:t xml:space="preserve"> </w:t>
            </w:r>
            <w:proofErr w:type="spellStart"/>
            <w:r>
              <w:t>kekeliruan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 w:rsidR="00712F60">
              <w:t>pengurusan</w:t>
            </w:r>
            <w:proofErr w:type="spellEnd"/>
            <w:r w:rsidR="00712F60">
              <w:t xml:space="preserve"> </w:t>
            </w:r>
            <w:proofErr w:type="spellStart"/>
            <w:r w:rsidR="00712F60">
              <w:t>keselamatan</w:t>
            </w:r>
            <w:proofErr w:type="spellEnd"/>
            <w:r w:rsidR="00712F60">
              <w:t xml:space="preserve"> </w:t>
            </w:r>
            <w:proofErr w:type="spellStart"/>
            <w:r w:rsidR="00712F60">
              <w:t>dan</w:t>
            </w:r>
            <w:proofErr w:type="spellEnd"/>
            <w:r w:rsidR="00712F60">
              <w:t xml:space="preserve"> </w:t>
            </w:r>
            <w:proofErr w:type="spellStart"/>
            <w:r w:rsidR="00712F60">
              <w:t>maklumat</w:t>
            </w:r>
            <w:proofErr w:type="spellEnd"/>
            <w:r w:rsidR="00712F60">
              <w:t xml:space="preserve"> </w:t>
            </w:r>
            <w:proofErr w:type="spellStart"/>
            <w:r w:rsidR="00712F60">
              <w:t>dapat</w:t>
            </w:r>
            <w:proofErr w:type="spellEnd"/>
            <w:r w:rsidR="00712F60">
              <w:t xml:space="preserve"> </w:t>
            </w:r>
            <w:proofErr w:type="spellStart"/>
            <w:r w:rsidR="00712F60">
              <w:t>dilakukan</w:t>
            </w:r>
            <w:proofErr w:type="spellEnd"/>
            <w:r w:rsidR="00712F60">
              <w:t xml:space="preserve"> </w:t>
            </w:r>
            <w:proofErr w:type="spellStart"/>
            <w:r w:rsidR="00712F60">
              <w:t>secara</w:t>
            </w:r>
            <w:proofErr w:type="spellEnd"/>
            <w:r w:rsidR="00712F60">
              <w:t xml:space="preserve"> </w:t>
            </w:r>
            <w:proofErr w:type="spellStart"/>
            <w:r w:rsidR="00712F60">
              <w:t>sistematik</w:t>
            </w:r>
            <w:proofErr w:type="spellEnd"/>
            <w:r w:rsidR="00712F60">
              <w:t xml:space="preserve"> </w:t>
            </w:r>
            <w:proofErr w:type="spellStart"/>
            <w:r w:rsidR="00712F60">
              <w:t>dan</w:t>
            </w:r>
            <w:proofErr w:type="spellEnd"/>
            <w:r w:rsidR="00712F60">
              <w:t xml:space="preserve"> </w:t>
            </w:r>
            <w:proofErr w:type="spellStart"/>
            <w:r w:rsidR="00712F60">
              <w:t>terkawal</w:t>
            </w:r>
            <w:proofErr w:type="spellEnd"/>
            <w:r w:rsidR="00712F60">
              <w:t>.</w:t>
            </w:r>
          </w:p>
          <w:p w:rsidR="00712F60" w:rsidRPr="00D45E3F" w:rsidRDefault="00712F60" w:rsidP="00712F60"/>
        </w:tc>
      </w:tr>
      <w:tr w:rsidR="00D45E3F" w:rsidTr="005F41BF">
        <w:tc>
          <w:tcPr>
            <w:tcW w:w="9351" w:type="dxa"/>
            <w:gridSpan w:val="2"/>
            <w:shd w:val="clear" w:color="auto" w:fill="BFBFBF" w:themeFill="background1" w:themeFillShade="BF"/>
          </w:tcPr>
          <w:p w:rsidR="00D45E3F" w:rsidRPr="00134950" w:rsidRDefault="00D45E3F" w:rsidP="00D45E3F">
            <w:pPr>
              <w:rPr>
                <w:b/>
              </w:rPr>
            </w:pPr>
            <w:r w:rsidRPr="00134950">
              <w:rPr>
                <w:b/>
              </w:rPr>
              <w:t>CADANGAN PENYELESAIAN</w:t>
            </w:r>
          </w:p>
        </w:tc>
      </w:tr>
      <w:tr w:rsidR="00712F60" w:rsidTr="00D17F2A">
        <w:tc>
          <w:tcPr>
            <w:tcW w:w="9351" w:type="dxa"/>
            <w:gridSpan w:val="2"/>
            <w:shd w:val="clear" w:color="auto" w:fill="auto"/>
          </w:tcPr>
          <w:p w:rsidR="007C1B0F" w:rsidRPr="00D45E3F" w:rsidRDefault="00CC5B61" w:rsidP="00712F60">
            <w:pPr>
              <w:jc w:val="both"/>
            </w:pP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 w:rsidR="0068054C">
              <w:t>SWCorp</w:t>
            </w:r>
            <w:proofErr w:type="spellEnd"/>
            <w:r w:rsidR="00712F60">
              <w:t xml:space="preserve">, </w:t>
            </w:r>
            <w:proofErr w:type="spellStart"/>
            <w:r w:rsidR="00712F60">
              <w:t>perlu</w:t>
            </w:r>
            <w:proofErr w:type="spellEnd"/>
            <w:r w:rsidR="00712F60">
              <w:t xml:space="preserve"> </w:t>
            </w:r>
            <w:proofErr w:type="spellStart"/>
            <w:r w:rsidR="00712F60">
              <w:t>membuat</w:t>
            </w:r>
            <w:proofErr w:type="spellEnd"/>
            <w:r w:rsidR="00712F60">
              <w:t xml:space="preserve"> </w:t>
            </w:r>
            <w:proofErr w:type="spellStart"/>
            <w:r w:rsidR="00712F60">
              <w:t>senarai</w:t>
            </w:r>
            <w:proofErr w:type="spellEnd"/>
            <w:r w:rsidR="00712F60">
              <w:t xml:space="preserve"> </w:t>
            </w:r>
            <w:proofErr w:type="spellStart"/>
            <w:r w:rsidR="00712F60">
              <w:t>semak</w:t>
            </w:r>
            <w:proofErr w:type="spellEnd"/>
            <w:r w:rsidR="00712F60">
              <w:t xml:space="preserve"> </w:t>
            </w:r>
            <w:proofErr w:type="spellStart"/>
            <w:r w:rsidR="00712F60">
              <w:t>mengikut</w:t>
            </w:r>
            <w:proofErr w:type="spellEnd"/>
            <w:r w:rsidR="00712F60">
              <w:t xml:space="preserve"> </w:t>
            </w:r>
            <w:proofErr w:type="spellStart"/>
            <w:r w:rsidR="00712F60">
              <w:t>kepada</w:t>
            </w:r>
            <w:proofErr w:type="spellEnd"/>
            <w:r w:rsidR="00712F60">
              <w:t xml:space="preserve"> </w:t>
            </w:r>
            <w:proofErr w:type="spellStart"/>
            <w:r w:rsidR="00712F60">
              <w:t>kepenggunaan</w:t>
            </w:r>
            <w:proofErr w:type="spellEnd"/>
            <w:r w:rsidR="00712F60">
              <w:t xml:space="preserve"> </w:t>
            </w:r>
            <w:proofErr w:type="spellStart"/>
            <w:r w:rsidR="00712F60">
              <w:t>semasa</w:t>
            </w:r>
            <w:proofErr w:type="spellEnd"/>
            <w:r w:rsidR="00712F60">
              <w:t xml:space="preserve"> yang </w:t>
            </w:r>
            <w:proofErr w:type="spellStart"/>
            <w:r w:rsidR="00712F60">
              <w:t>melibatkan</w:t>
            </w:r>
            <w:proofErr w:type="spellEnd"/>
            <w:r w:rsidR="00712F60">
              <w:t xml:space="preserve"> </w:t>
            </w:r>
            <w:proofErr w:type="spellStart"/>
            <w:r w:rsidR="00712F60">
              <w:t>operasi</w:t>
            </w:r>
            <w:proofErr w:type="spellEnd"/>
            <w:r w:rsidR="00712F60">
              <w:t xml:space="preserve"> </w:t>
            </w:r>
            <w:proofErr w:type="spellStart"/>
            <w:r w:rsidR="00712F60">
              <w:t>pengurusan</w:t>
            </w:r>
            <w:proofErr w:type="spellEnd"/>
            <w:r w:rsidR="00712F60">
              <w:t xml:space="preserve"> </w:t>
            </w:r>
            <w:proofErr w:type="spellStart"/>
            <w:r w:rsidR="00712F60">
              <w:t>maklumat</w:t>
            </w:r>
            <w:proofErr w:type="spellEnd"/>
            <w:r w:rsidR="00712F60">
              <w:t xml:space="preserve"> </w:t>
            </w:r>
            <w:proofErr w:type="spellStart"/>
            <w:r w:rsidR="00712F60">
              <w:t>dan</w:t>
            </w:r>
            <w:proofErr w:type="spellEnd"/>
            <w:r w:rsidR="00712F60">
              <w:t xml:space="preserve"> </w:t>
            </w:r>
            <w:proofErr w:type="spellStart"/>
            <w:r w:rsidR="00712F60">
              <w:t>sistem</w:t>
            </w:r>
            <w:proofErr w:type="spellEnd"/>
            <w:r w:rsidR="00712F60">
              <w:t xml:space="preserve"> </w:t>
            </w:r>
            <w:proofErr w:type="spellStart"/>
            <w:r w:rsidR="00712F60">
              <w:t>aplikasi</w:t>
            </w:r>
            <w:proofErr w:type="spellEnd"/>
            <w:r w:rsidR="00712F60">
              <w:t xml:space="preserve">, </w:t>
            </w:r>
            <w:proofErr w:type="spellStart"/>
            <w:r w:rsidR="00712F60">
              <w:t>operasi</w:t>
            </w:r>
            <w:proofErr w:type="spellEnd"/>
            <w:r w:rsidR="00712F60">
              <w:t xml:space="preserve"> </w:t>
            </w:r>
            <w:proofErr w:type="spellStart"/>
            <w:r w:rsidR="00712F60">
              <w:t>keselamatan</w:t>
            </w:r>
            <w:proofErr w:type="spellEnd"/>
            <w:r w:rsidR="00712F60">
              <w:t xml:space="preserve"> data </w:t>
            </w:r>
            <w:proofErr w:type="spellStart"/>
            <w:r w:rsidR="00712F60">
              <w:t>dan</w:t>
            </w:r>
            <w:proofErr w:type="spellEnd"/>
            <w:r w:rsidR="00712F60">
              <w:t xml:space="preserve"> juga </w:t>
            </w:r>
            <w:proofErr w:type="spellStart"/>
            <w:r w:rsidR="00712F60">
              <w:t>operasi</w:t>
            </w:r>
            <w:proofErr w:type="spellEnd"/>
            <w:r w:rsidR="00712F60">
              <w:t xml:space="preserve"> </w:t>
            </w:r>
            <w:proofErr w:type="spellStart"/>
            <w:r w:rsidR="00712F60">
              <w:t>pusat</w:t>
            </w:r>
            <w:proofErr w:type="spellEnd"/>
            <w:r w:rsidR="00712F60">
              <w:t xml:space="preserve"> data.</w:t>
            </w:r>
          </w:p>
        </w:tc>
      </w:tr>
      <w:tr w:rsidR="00D45E3F" w:rsidTr="005F41BF">
        <w:tc>
          <w:tcPr>
            <w:tcW w:w="9351" w:type="dxa"/>
            <w:gridSpan w:val="2"/>
            <w:shd w:val="clear" w:color="auto" w:fill="BFBFBF" w:themeFill="background1" w:themeFillShade="BF"/>
          </w:tcPr>
          <w:p w:rsidR="00D45E3F" w:rsidRPr="00134950" w:rsidRDefault="00D45E3F" w:rsidP="00D45E3F">
            <w:pPr>
              <w:rPr>
                <w:b/>
              </w:rPr>
            </w:pPr>
            <w:r w:rsidRPr="00134950">
              <w:rPr>
                <w:b/>
              </w:rPr>
              <w:t>MAKLUMBALAS PIHAK PENGURUSAN</w:t>
            </w:r>
          </w:p>
        </w:tc>
      </w:tr>
      <w:tr w:rsidR="00712F60" w:rsidTr="00712F60">
        <w:tc>
          <w:tcPr>
            <w:tcW w:w="9351" w:type="dxa"/>
            <w:gridSpan w:val="2"/>
            <w:shd w:val="clear" w:color="auto" w:fill="FFFFFF" w:themeFill="background1"/>
          </w:tcPr>
          <w:p w:rsidR="00712F60" w:rsidRDefault="00712F60" w:rsidP="00B917C7">
            <w:pPr>
              <w:jc w:val="both"/>
            </w:pPr>
            <w:proofErr w:type="spellStart"/>
            <w:r>
              <w:t>Pihak</w:t>
            </w:r>
            <w:proofErr w:type="spellEnd"/>
            <w:r w:rsidR="005F41BF">
              <w:t xml:space="preserve"> </w:t>
            </w:r>
            <w:proofErr w:type="spellStart"/>
            <w:r w:rsidR="005F41BF">
              <w:t>pengurusan</w:t>
            </w:r>
            <w:proofErr w:type="spellEnd"/>
            <w:r w:rsidR="005F41BF">
              <w:t xml:space="preserve"> </w:t>
            </w:r>
            <w:proofErr w:type="spellStart"/>
            <w:r w:rsidR="005F41BF">
              <w:t>memaklumkan</w:t>
            </w:r>
            <w:proofErr w:type="spellEnd"/>
            <w:r w:rsidR="005F41BF">
              <w:t xml:space="preserve"> </w:t>
            </w:r>
            <w:proofErr w:type="spellStart"/>
            <w:r w:rsidR="00CC5B61">
              <w:t>tiada</w:t>
            </w:r>
            <w:proofErr w:type="spellEnd"/>
            <w:r w:rsidR="00CC5B61">
              <w:t xml:space="preserve"> </w:t>
            </w:r>
            <w:proofErr w:type="spellStart"/>
            <w:r w:rsidR="00CC5B61">
              <w:t>sebara</w:t>
            </w:r>
            <w:r w:rsidR="00B917C7">
              <w:t>ng</w:t>
            </w:r>
            <w:proofErr w:type="spellEnd"/>
            <w:r w:rsidR="00B917C7">
              <w:t xml:space="preserve"> </w:t>
            </w:r>
            <w:proofErr w:type="spellStart"/>
            <w:r w:rsidR="00B917C7">
              <w:t>dokumentasi</w:t>
            </w:r>
            <w:proofErr w:type="spellEnd"/>
            <w:r w:rsidR="00B917C7">
              <w:t xml:space="preserve"> </w:t>
            </w:r>
            <w:proofErr w:type="spellStart"/>
            <w:r w:rsidR="00B917C7">
              <w:t>seperti</w:t>
            </w:r>
            <w:proofErr w:type="spellEnd"/>
            <w:r w:rsidR="00B917C7">
              <w:t xml:space="preserve"> SOP </w:t>
            </w:r>
            <w:proofErr w:type="spellStart"/>
            <w:r w:rsidR="00B917C7">
              <w:t>Jabatan</w:t>
            </w:r>
            <w:proofErr w:type="spellEnd"/>
            <w:r w:rsidR="00B917C7">
              <w:t xml:space="preserve">, “Response Time”, </w:t>
            </w:r>
            <w:proofErr w:type="spellStart"/>
            <w:r w:rsidR="00B917C7">
              <w:t>Dasar</w:t>
            </w:r>
            <w:proofErr w:type="spellEnd"/>
            <w:r w:rsidR="00B917C7">
              <w:t xml:space="preserve"> </w:t>
            </w:r>
            <w:proofErr w:type="spellStart"/>
            <w:r w:rsidR="00B917C7">
              <w:t>Keselamatan</w:t>
            </w:r>
            <w:proofErr w:type="spellEnd"/>
            <w:r w:rsidR="00B917C7">
              <w:t xml:space="preserve"> Data </w:t>
            </w:r>
            <w:proofErr w:type="spellStart"/>
            <w:r w:rsidR="00B917C7">
              <w:t>dan</w:t>
            </w:r>
            <w:proofErr w:type="spellEnd"/>
            <w:r w:rsidR="00B917C7">
              <w:t xml:space="preserve"> </w:t>
            </w:r>
            <w:proofErr w:type="spellStart"/>
            <w:r w:rsidR="00B917C7">
              <w:t>pengurusan</w:t>
            </w:r>
            <w:proofErr w:type="spellEnd"/>
            <w:r w:rsidR="00B917C7">
              <w:t xml:space="preserve"> </w:t>
            </w:r>
            <w:proofErr w:type="spellStart"/>
            <w:r w:rsidR="00B917C7">
              <w:t>maklumat</w:t>
            </w:r>
            <w:proofErr w:type="spellEnd"/>
            <w:r w:rsidR="00B917C7">
              <w:t xml:space="preserve"> </w:t>
            </w:r>
            <w:proofErr w:type="spellStart"/>
            <w:r w:rsidR="00B917C7">
              <w:t>semasa</w:t>
            </w:r>
            <w:proofErr w:type="spellEnd"/>
            <w:r w:rsidR="00B917C7">
              <w:t>.</w:t>
            </w:r>
          </w:p>
          <w:p w:rsidR="00B917C7" w:rsidRDefault="00B917C7" w:rsidP="00B917C7">
            <w:pPr>
              <w:jc w:val="both"/>
            </w:pPr>
          </w:p>
          <w:p w:rsidR="00B917C7" w:rsidRDefault="00B917C7" w:rsidP="00B917C7">
            <w:pPr>
              <w:jc w:val="both"/>
            </w:pPr>
            <w:proofErr w:type="spellStart"/>
            <w:r>
              <w:t>Dimaklumkan</w:t>
            </w:r>
            <w:proofErr w:type="spellEnd"/>
            <w:r>
              <w:t xml:space="preserve"> juga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bermula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2016,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ICT (DKICT)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segala</w:t>
            </w:r>
            <w:proofErr w:type="spellEnd"/>
            <w:r>
              <w:t xml:space="preserve"> </w:t>
            </w:r>
            <w:proofErr w:type="spellStart"/>
            <w:r>
              <w:t>syarat-syarat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polisi</w:t>
            </w:r>
            <w:proofErr w:type="spellEnd"/>
            <w:r>
              <w:t xml:space="preserve"> yang </w:t>
            </w:r>
            <w:proofErr w:type="spellStart"/>
            <w:r>
              <w:t>ditetapkan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Kementerian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Bandar, </w:t>
            </w:r>
            <w:proofErr w:type="spellStart"/>
            <w:r>
              <w:t>Perumahan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Tempatan</w:t>
            </w:r>
            <w:proofErr w:type="spellEnd"/>
            <w:r>
              <w:t xml:space="preserve"> (KPKT).</w:t>
            </w:r>
          </w:p>
        </w:tc>
      </w:tr>
      <w:tr w:rsidR="005F41BF" w:rsidTr="005F41BF">
        <w:tc>
          <w:tcPr>
            <w:tcW w:w="9351" w:type="dxa"/>
            <w:gridSpan w:val="2"/>
            <w:shd w:val="clear" w:color="auto" w:fill="BFBFBF" w:themeFill="background1" w:themeFillShade="BF"/>
          </w:tcPr>
          <w:p w:rsidR="005F41BF" w:rsidRPr="00134950" w:rsidRDefault="005F41BF" w:rsidP="00712F60">
            <w:pPr>
              <w:rPr>
                <w:b/>
              </w:rPr>
            </w:pPr>
            <w:r w:rsidRPr="00134950">
              <w:rPr>
                <w:b/>
              </w:rPr>
              <w:t>PEGAWAI YANG DI TEMUBUAL</w:t>
            </w:r>
          </w:p>
        </w:tc>
      </w:tr>
      <w:tr w:rsidR="005F41BF" w:rsidTr="00712F60">
        <w:tc>
          <w:tcPr>
            <w:tcW w:w="9351" w:type="dxa"/>
            <w:gridSpan w:val="2"/>
            <w:shd w:val="clear" w:color="auto" w:fill="FFFFFF" w:themeFill="background1"/>
          </w:tcPr>
          <w:p w:rsidR="005F41BF" w:rsidRDefault="00CC5B61" w:rsidP="00712F60">
            <w:proofErr w:type="spellStart"/>
            <w:r>
              <w:t>En</w:t>
            </w:r>
            <w:proofErr w:type="spellEnd"/>
            <w:r>
              <w:t xml:space="preserve"> Wazir </w:t>
            </w:r>
            <w:r w:rsidR="00B917C7">
              <w:t xml:space="preserve">Al </w:t>
            </w:r>
            <w:proofErr w:type="spellStart"/>
            <w:r w:rsidR="00B917C7">
              <w:t>Jufri</w:t>
            </w:r>
            <w:proofErr w:type="spellEnd"/>
            <w:r w:rsidR="00B917C7">
              <w:t xml:space="preserve"> Bin </w:t>
            </w:r>
            <w:proofErr w:type="spellStart"/>
            <w:r w:rsidR="00B917C7">
              <w:t>Abd</w:t>
            </w:r>
            <w:proofErr w:type="spellEnd"/>
            <w:r w:rsidR="00B917C7">
              <w:t xml:space="preserve"> </w:t>
            </w:r>
            <w:proofErr w:type="spellStart"/>
            <w:r w:rsidR="00B917C7">
              <w:t>Razak</w:t>
            </w:r>
            <w:proofErr w:type="spellEnd"/>
          </w:p>
          <w:p w:rsidR="00CC5B61" w:rsidRDefault="00CC5B61" w:rsidP="00712F60">
            <w:proofErr w:type="spellStart"/>
            <w:r>
              <w:t>En</w:t>
            </w:r>
            <w:proofErr w:type="spellEnd"/>
            <w:r>
              <w:t xml:space="preserve"> Syed </w:t>
            </w:r>
            <w:proofErr w:type="spellStart"/>
            <w:r>
              <w:t>Zulkarnain</w:t>
            </w:r>
            <w:proofErr w:type="spellEnd"/>
          </w:p>
        </w:tc>
      </w:tr>
    </w:tbl>
    <w:p w:rsidR="00D45E3F" w:rsidRDefault="00D45E3F" w:rsidP="00D45E3F">
      <w:pPr>
        <w:rPr>
          <w:sz w:val="24"/>
        </w:rPr>
      </w:pPr>
      <w:r>
        <w:rPr>
          <w:sz w:val="24"/>
        </w:rPr>
        <w:tab/>
      </w:r>
    </w:p>
    <w:p w:rsidR="005F41BF" w:rsidRDefault="005F41BF" w:rsidP="00D45E3F">
      <w:pPr>
        <w:rPr>
          <w:sz w:val="24"/>
        </w:rPr>
      </w:pPr>
    </w:p>
    <w:p w:rsidR="005F41BF" w:rsidRDefault="005F41BF" w:rsidP="00D45E3F">
      <w:pPr>
        <w:rPr>
          <w:sz w:val="24"/>
        </w:rPr>
      </w:pPr>
    </w:p>
    <w:p w:rsidR="005F41BF" w:rsidRDefault="005F41BF" w:rsidP="00D45E3F">
      <w:pPr>
        <w:rPr>
          <w:sz w:val="24"/>
        </w:rPr>
      </w:pPr>
    </w:p>
    <w:p w:rsidR="005F41BF" w:rsidRDefault="005F41BF" w:rsidP="00D45E3F">
      <w:pPr>
        <w:rPr>
          <w:sz w:val="24"/>
        </w:rPr>
      </w:pPr>
    </w:p>
    <w:p w:rsidR="005F41BF" w:rsidRDefault="005F41BF" w:rsidP="00D45E3F">
      <w:pPr>
        <w:rPr>
          <w:sz w:val="24"/>
        </w:rPr>
      </w:pPr>
    </w:p>
    <w:p w:rsidR="00E36DE3" w:rsidRDefault="00E36DE3" w:rsidP="00D45E3F">
      <w:pPr>
        <w:rPr>
          <w:sz w:val="24"/>
        </w:rPr>
      </w:pPr>
    </w:p>
    <w:p w:rsidR="00E36DE3" w:rsidRDefault="00E36DE3" w:rsidP="00D45E3F">
      <w:pPr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5F41BF" w:rsidTr="005952D0">
        <w:tc>
          <w:tcPr>
            <w:tcW w:w="562" w:type="dxa"/>
            <w:shd w:val="clear" w:color="auto" w:fill="BFBFBF" w:themeFill="background1" w:themeFillShade="BF"/>
          </w:tcPr>
          <w:p w:rsidR="005F41BF" w:rsidRPr="00134950" w:rsidRDefault="005F41BF" w:rsidP="005952D0">
            <w:pPr>
              <w:jc w:val="center"/>
              <w:rPr>
                <w:b/>
              </w:rPr>
            </w:pPr>
            <w:r w:rsidRPr="00134950">
              <w:rPr>
                <w:b/>
              </w:rPr>
              <w:lastRenderedPageBreak/>
              <w:t>NO</w:t>
            </w:r>
          </w:p>
        </w:tc>
        <w:tc>
          <w:tcPr>
            <w:tcW w:w="8789" w:type="dxa"/>
            <w:shd w:val="clear" w:color="auto" w:fill="BFBFBF" w:themeFill="background1" w:themeFillShade="BF"/>
          </w:tcPr>
          <w:p w:rsidR="005F41BF" w:rsidRPr="00134950" w:rsidRDefault="005F41BF" w:rsidP="005952D0">
            <w:pPr>
              <w:rPr>
                <w:b/>
              </w:rPr>
            </w:pPr>
            <w:r w:rsidRPr="00134950">
              <w:rPr>
                <w:b/>
              </w:rPr>
              <w:t>ISU DAN RISIKO</w:t>
            </w:r>
          </w:p>
        </w:tc>
      </w:tr>
      <w:tr w:rsidR="005F41BF" w:rsidTr="005952D0">
        <w:tc>
          <w:tcPr>
            <w:tcW w:w="562" w:type="dxa"/>
            <w:shd w:val="clear" w:color="auto" w:fill="auto"/>
          </w:tcPr>
          <w:p w:rsidR="005F41BF" w:rsidRPr="00D45E3F" w:rsidRDefault="0060433D" w:rsidP="005952D0">
            <w:pPr>
              <w:jc w:val="center"/>
            </w:pPr>
            <w:r>
              <w:t>2</w:t>
            </w:r>
          </w:p>
        </w:tc>
        <w:tc>
          <w:tcPr>
            <w:tcW w:w="8789" w:type="dxa"/>
            <w:shd w:val="clear" w:color="auto" w:fill="auto"/>
          </w:tcPr>
          <w:p w:rsidR="007C1B0F" w:rsidRPr="00B3424E" w:rsidRDefault="005F41BF" w:rsidP="005952D0">
            <w:pPr>
              <w:rPr>
                <w:b/>
                <w:u w:val="single"/>
              </w:rPr>
            </w:pPr>
            <w:r w:rsidRPr="00B3424E">
              <w:rPr>
                <w:b/>
                <w:u w:val="single"/>
              </w:rPr>
              <w:t xml:space="preserve">KAWALAN </w:t>
            </w:r>
            <w:r w:rsidR="007C1B0F" w:rsidRPr="00B3424E">
              <w:rPr>
                <w:b/>
                <w:u w:val="single"/>
              </w:rPr>
              <w:t>SISTEM: BILIK PELAYAN (SERVER)</w:t>
            </w:r>
          </w:p>
          <w:p w:rsidR="007C1B0F" w:rsidRDefault="007C1B0F" w:rsidP="005952D0">
            <w:pPr>
              <w:rPr>
                <w:u w:val="single"/>
              </w:rPr>
            </w:pPr>
          </w:p>
          <w:p w:rsidR="007C1B0F" w:rsidRDefault="007C1B0F" w:rsidP="005952D0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6206E1">
              <w:t>elayan</w:t>
            </w:r>
            <w:proofErr w:type="spellEnd"/>
            <w:r w:rsidR="006206E1">
              <w:t xml:space="preserve"> (server) </w:t>
            </w:r>
            <w:proofErr w:type="spellStart"/>
            <w:r w:rsidR="0068054C">
              <w:t>SWCorp</w:t>
            </w:r>
            <w:proofErr w:type="spellEnd"/>
            <w:r w:rsidR="0068054C">
              <w:t xml:space="preserve"> </w:t>
            </w:r>
            <w:proofErr w:type="spellStart"/>
            <w:r w:rsidR="00DB0A8E">
              <w:t>didapati</w:t>
            </w:r>
            <w:proofErr w:type="spellEnd"/>
            <w:r w:rsidR="00DB0A8E">
              <w:t>: -</w:t>
            </w:r>
          </w:p>
          <w:p w:rsidR="007C1B0F" w:rsidRDefault="007C1B0F" w:rsidP="004E43C6">
            <w:pPr>
              <w:pStyle w:val="ListParagraph"/>
              <w:numPr>
                <w:ilvl w:val="0"/>
                <w:numId w:val="7"/>
              </w:numPr>
              <w:jc w:val="both"/>
            </w:pP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notis</w:t>
            </w:r>
            <w:proofErr w:type="spellEnd"/>
            <w:r>
              <w:t xml:space="preserve"> </w:t>
            </w:r>
            <w:proofErr w:type="spellStart"/>
            <w:r>
              <w:t>pemberitahuan</w:t>
            </w:r>
            <w:proofErr w:type="spellEnd"/>
            <w:r>
              <w:t xml:space="preserve"> </w:t>
            </w:r>
            <w:proofErr w:type="spellStart"/>
            <w:r>
              <w:t>larangan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merokok</w:t>
            </w:r>
            <w:proofErr w:type="spellEnd"/>
            <w:r w:rsidR="00CF01FA">
              <w:t xml:space="preserve">, </w:t>
            </w:r>
            <w:proofErr w:type="spellStart"/>
            <w:r w:rsidR="00CF01FA">
              <w:t>membawa</w:t>
            </w:r>
            <w:proofErr w:type="spellEnd"/>
            <w:r w:rsidR="00CF01FA">
              <w:t xml:space="preserve"> </w:t>
            </w:r>
            <w:proofErr w:type="spellStart"/>
            <w:r w:rsidR="00CF01FA">
              <w:t>makanan</w:t>
            </w:r>
            <w:proofErr w:type="spellEnd"/>
            <w:r w:rsidR="00CF01FA">
              <w:t xml:space="preserve"> </w:t>
            </w:r>
            <w:proofErr w:type="spellStart"/>
            <w:r w:rsidR="00CF01FA">
              <w:t>dan</w:t>
            </w:r>
            <w:proofErr w:type="spellEnd"/>
            <w:r w:rsidR="00CF01FA">
              <w:t xml:space="preserve"> </w:t>
            </w:r>
            <w:proofErr w:type="spellStart"/>
            <w:r w:rsidR="00CF01FA">
              <w:t>minuman</w:t>
            </w:r>
            <w:proofErr w:type="spellEnd"/>
            <w:r w:rsidR="00CF01FA">
              <w:t xml:space="preserve"> </w:t>
            </w:r>
            <w:proofErr w:type="spellStart"/>
            <w:r w:rsidR="00CF01FA">
              <w:t>ke</w:t>
            </w:r>
            <w:proofErr w:type="spellEnd"/>
            <w:r w:rsidR="00CF01FA">
              <w:t xml:space="preserve"> </w:t>
            </w:r>
            <w:proofErr w:type="spellStart"/>
            <w:r w:rsidR="00CF01FA">
              <w:t>dalam</w:t>
            </w:r>
            <w:proofErr w:type="spellEnd"/>
            <w:r w:rsidR="00CF01FA">
              <w:t xml:space="preserve"> </w:t>
            </w:r>
            <w:proofErr w:type="spellStart"/>
            <w:r w:rsidR="00CF01FA">
              <w:t>bilik</w:t>
            </w:r>
            <w:proofErr w:type="spellEnd"/>
            <w:r w:rsidR="00CF01FA">
              <w:t xml:space="preserve"> </w:t>
            </w:r>
            <w:proofErr w:type="spellStart"/>
            <w:r w:rsidR="00CF01FA">
              <w:t>pelayan</w:t>
            </w:r>
            <w:proofErr w:type="spellEnd"/>
            <w:r w:rsidR="00CF01FA">
              <w:t xml:space="preserve"> server. </w:t>
            </w:r>
            <w:proofErr w:type="spellStart"/>
            <w:r w:rsidR="00CF01FA">
              <w:t>Ianya</w:t>
            </w:r>
            <w:proofErr w:type="spellEnd"/>
            <w:r w:rsidR="00CF01FA">
              <w:t xml:space="preserve"> </w:t>
            </w:r>
            <w:proofErr w:type="spellStart"/>
            <w:r w:rsidR="00CF01FA">
              <w:t>penting</w:t>
            </w:r>
            <w:proofErr w:type="spellEnd"/>
            <w:r w:rsidR="00CF01FA">
              <w:t xml:space="preserve"> </w:t>
            </w:r>
            <w:proofErr w:type="spellStart"/>
            <w:r w:rsidR="00CF01FA">
              <w:t>kerana</w:t>
            </w:r>
            <w:proofErr w:type="spellEnd"/>
            <w:r w:rsidR="00CF01FA">
              <w:t xml:space="preserve">, </w:t>
            </w:r>
            <w:proofErr w:type="spellStart"/>
            <w:r w:rsidR="00CF01FA">
              <w:t>memastikan</w:t>
            </w:r>
            <w:proofErr w:type="spellEnd"/>
            <w:r w:rsidR="00CF01FA">
              <w:t xml:space="preserve"> </w:t>
            </w:r>
            <w:proofErr w:type="spellStart"/>
            <w:r w:rsidR="00CF01FA">
              <w:t>kebersihan</w:t>
            </w:r>
            <w:proofErr w:type="spellEnd"/>
            <w:r w:rsidR="00CF01FA">
              <w:t xml:space="preserve"> </w:t>
            </w:r>
            <w:proofErr w:type="spellStart"/>
            <w:r w:rsidR="00CF01FA">
              <w:t>dan</w:t>
            </w:r>
            <w:proofErr w:type="spellEnd"/>
            <w:r w:rsidR="00CF01FA">
              <w:t xml:space="preserve"> </w:t>
            </w:r>
            <w:proofErr w:type="spellStart"/>
            <w:r w:rsidR="00CF01FA">
              <w:t>mengelakkan</w:t>
            </w:r>
            <w:proofErr w:type="spellEnd"/>
            <w:r w:rsidR="00CF01FA">
              <w:t xml:space="preserve"> </w:t>
            </w:r>
            <w:proofErr w:type="spellStart"/>
            <w:r w:rsidR="00CF01FA">
              <w:t>daripada</w:t>
            </w:r>
            <w:proofErr w:type="spellEnd"/>
            <w:r w:rsidR="00CF01FA">
              <w:t xml:space="preserve"> </w:t>
            </w:r>
            <w:proofErr w:type="spellStart"/>
            <w:r w:rsidR="00CF01FA">
              <w:t>berlakunya</w:t>
            </w:r>
            <w:proofErr w:type="spellEnd"/>
            <w:r w:rsidR="00CF01FA">
              <w:t xml:space="preserve"> </w:t>
            </w:r>
            <w:proofErr w:type="spellStart"/>
            <w:r w:rsidR="00CF01FA">
              <w:t>perkara</w:t>
            </w:r>
            <w:proofErr w:type="spellEnd"/>
            <w:r w:rsidR="00CF01FA">
              <w:t xml:space="preserve"> yang </w:t>
            </w:r>
            <w:proofErr w:type="spellStart"/>
            <w:r w:rsidR="00CF01FA">
              <w:t>tidak</w:t>
            </w:r>
            <w:proofErr w:type="spellEnd"/>
            <w:r w:rsidR="00CF01FA">
              <w:t xml:space="preserve"> </w:t>
            </w:r>
            <w:proofErr w:type="spellStart"/>
            <w:r w:rsidR="00CF01FA">
              <w:t>diingini</w:t>
            </w:r>
            <w:proofErr w:type="spellEnd"/>
            <w:r w:rsidR="00CF01FA">
              <w:t xml:space="preserve">. </w:t>
            </w:r>
          </w:p>
          <w:p w:rsidR="007C1B0F" w:rsidRDefault="007C1B0F" w:rsidP="004E43C6">
            <w:pPr>
              <w:ind w:left="360"/>
              <w:jc w:val="both"/>
            </w:pPr>
          </w:p>
          <w:p w:rsidR="007C1B0F" w:rsidRDefault="006206E1" w:rsidP="004E43C6">
            <w:pPr>
              <w:pStyle w:val="ListParagraph"/>
              <w:numPr>
                <w:ilvl w:val="0"/>
                <w:numId w:val="7"/>
              </w:numPr>
              <w:jc w:val="both"/>
            </w:pPr>
            <w:proofErr w:type="spellStart"/>
            <w:r>
              <w:t>Perkakasan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unit </w:t>
            </w:r>
            <w:proofErr w:type="spellStart"/>
            <w:r>
              <w:t>wayar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pelayan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 w:rsidR="00DB0A8E">
              <w:t>diperkemaskan</w:t>
            </w:r>
            <w:proofErr w:type="spellEnd"/>
            <w:r w:rsidR="00DB0A8E">
              <w:t xml:space="preserve"> </w:t>
            </w:r>
            <w:proofErr w:type="spellStart"/>
            <w:r w:rsidR="00DB0A8E">
              <w:t>dan</w:t>
            </w:r>
            <w:proofErr w:type="spellEnd"/>
            <w:r w:rsidR="00DB0A8E">
              <w:t xml:space="preserve"> </w:t>
            </w:r>
            <w:proofErr w:type="spellStart"/>
            <w:r w:rsidR="00DB0A8E">
              <w:t>dalam</w:t>
            </w:r>
            <w:proofErr w:type="spellEnd"/>
            <w:r w:rsidR="00DB0A8E">
              <w:t xml:space="preserve"> </w:t>
            </w:r>
            <w:proofErr w:type="spellStart"/>
            <w:r w:rsidR="00DB0A8E">
              <w:t>keadaan</w:t>
            </w:r>
            <w:proofErr w:type="spellEnd"/>
            <w:r w:rsidR="00DB0A8E">
              <w:t xml:space="preserve"> </w:t>
            </w:r>
            <w:proofErr w:type="spellStart"/>
            <w:r w:rsidR="00DB0A8E">
              <w:t>berselerak</w:t>
            </w:r>
            <w:proofErr w:type="spellEnd"/>
            <w:r w:rsidR="00DB0A8E">
              <w:t>.</w:t>
            </w:r>
          </w:p>
          <w:p w:rsidR="00CF01FA" w:rsidRDefault="00CF01FA" w:rsidP="004E43C6">
            <w:pPr>
              <w:jc w:val="both"/>
            </w:pPr>
          </w:p>
          <w:p w:rsidR="004E43C6" w:rsidRDefault="00B3424E" w:rsidP="004E43C6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Tagging di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pelayan</w:t>
            </w:r>
            <w:proofErr w:type="spellEnd"/>
            <w:r>
              <w:t xml:space="preserve"> server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direkodkan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didokumentasikan</w:t>
            </w:r>
            <w:proofErr w:type="spellEnd"/>
            <w:r>
              <w:t>.</w:t>
            </w:r>
            <w:r w:rsidR="004E43C6">
              <w:t xml:space="preserve"> </w:t>
            </w:r>
            <w:proofErr w:type="spellStart"/>
            <w:r w:rsidR="004E43C6">
              <w:t>Ian</w:t>
            </w:r>
            <w:r w:rsidR="006206E1">
              <w:t>ya</w:t>
            </w:r>
            <w:proofErr w:type="spellEnd"/>
            <w:r w:rsidR="006206E1">
              <w:t xml:space="preserve"> </w:t>
            </w:r>
            <w:proofErr w:type="spellStart"/>
            <w:proofErr w:type="gramStart"/>
            <w:r w:rsidR="006206E1">
              <w:t>akan</w:t>
            </w:r>
            <w:proofErr w:type="spellEnd"/>
            <w:proofErr w:type="gramEnd"/>
            <w:r w:rsidR="006206E1">
              <w:t xml:space="preserve"> </w:t>
            </w:r>
            <w:proofErr w:type="spellStart"/>
            <w:r w:rsidR="006206E1">
              <w:t>menyulitkan</w:t>
            </w:r>
            <w:proofErr w:type="spellEnd"/>
            <w:r w:rsidR="006206E1">
              <w:t xml:space="preserve"> </w:t>
            </w:r>
            <w:proofErr w:type="spellStart"/>
            <w:r w:rsidR="006206E1">
              <w:t>pegawai</w:t>
            </w:r>
            <w:proofErr w:type="spellEnd"/>
            <w:r w:rsidR="0068054C">
              <w:t xml:space="preserve"> </w:t>
            </w:r>
            <w:proofErr w:type="spellStart"/>
            <w:r w:rsidR="0068054C">
              <w:t>SWCorp</w:t>
            </w:r>
            <w:proofErr w:type="spellEnd"/>
            <w:r w:rsidR="006206E1">
              <w:t xml:space="preserve"> </w:t>
            </w:r>
            <w:proofErr w:type="spellStart"/>
            <w:r w:rsidR="004E43C6">
              <w:t>untuk</w:t>
            </w:r>
            <w:proofErr w:type="spellEnd"/>
            <w:r w:rsidR="004E43C6">
              <w:t xml:space="preserve"> </w:t>
            </w:r>
            <w:proofErr w:type="spellStart"/>
            <w:r w:rsidR="004E43C6">
              <w:t>membuat</w:t>
            </w:r>
            <w:proofErr w:type="spellEnd"/>
            <w:r w:rsidR="004E43C6">
              <w:t xml:space="preserve"> </w:t>
            </w:r>
            <w:proofErr w:type="spellStart"/>
            <w:r w:rsidR="004E43C6">
              <w:t>rujukan</w:t>
            </w:r>
            <w:proofErr w:type="spellEnd"/>
            <w:r w:rsidR="004E43C6">
              <w:t>.</w:t>
            </w:r>
          </w:p>
          <w:p w:rsidR="005F41BF" w:rsidRPr="00D45E3F" w:rsidRDefault="005F41BF" w:rsidP="00B213F7">
            <w:pPr>
              <w:jc w:val="both"/>
            </w:pPr>
          </w:p>
        </w:tc>
      </w:tr>
      <w:tr w:rsidR="005F41BF" w:rsidTr="005952D0">
        <w:tc>
          <w:tcPr>
            <w:tcW w:w="9351" w:type="dxa"/>
            <w:gridSpan w:val="2"/>
            <w:shd w:val="clear" w:color="auto" w:fill="BFBFBF" w:themeFill="background1" w:themeFillShade="BF"/>
          </w:tcPr>
          <w:p w:rsidR="005F41BF" w:rsidRPr="00134950" w:rsidRDefault="005F41BF" w:rsidP="005952D0">
            <w:pPr>
              <w:rPr>
                <w:b/>
              </w:rPr>
            </w:pPr>
            <w:r w:rsidRPr="00134950">
              <w:rPr>
                <w:b/>
              </w:rPr>
              <w:t>CADANGAN PENYELESAIAN</w:t>
            </w:r>
          </w:p>
        </w:tc>
      </w:tr>
      <w:tr w:rsidR="005F41BF" w:rsidTr="005952D0">
        <w:tc>
          <w:tcPr>
            <w:tcW w:w="9351" w:type="dxa"/>
            <w:gridSpan w:val="2"/>
            <w:shd w:val="clear" w:color="auto" w:fill="auto"/>
          </w:tcPr>
          <w:p w:rsidR="005F41BF" w:rsidRDefault="00B3424E" w:rsidP="00B3424E">
            <w:pPr>
              <w:pStyle w:val="ListParagraph"/>
              <w:numPr>
                <w:ilvl w:val="0"/>
                <w:numId w:val="8"/>
              </w:numPr>
              <w:jc w:val="both"/>
            </w:pPr>
            <w:proofErr w:type="spellStart"/>
            <w:r>
              <w:t>Notis</w:t>
            </w:r>
            <w:proofErr w:type="spellEnd"/>
            <w:r w:rsidR="006206E1">
              <w:t xml:space="preserve"> </w:t>
            </w:r>
            <w:proofErr w:type="spellStart"/>
            <w:r w:rsidR="006206E1">
              <w:t>pemberitahuan</w:t>
            </w:r>
            <w:proofErr w:type="spellEnd"/>
            <w:r w:rsidR="006206E1">
              <w:t xml:space="preserve"> </w:t>
            </w:r>
            <w:proofErr w:type="spellStart"/>
            <w:r w:rsidR="006206E1">
              <w:t>larangan</w:t>
            </w:r>
            <w:proofErr w:type="spellEnd"/>
            <w:r w:rsidR="006206E1">
              <w:t xml:space="preserve"> </w:t>
            </w:r>
            <w:proofErr w:type="spellStart"/>
            <w:r w:rsidR="006206E1">
              <w:t>merokok</w:t>
            </w:r>
            <w:proofErr w:type="spellEnd"/>
            <w:r>
              <w:t xml:space="preserve">,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minuman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 w:rsidR="0055624B">
              <w:t>dipamirkan</w:t>
            </w:r>
            <w:proofErr w:type="spellEnd"/>
            <w:r>
              <w:t xml:space="preserve"> </w:t>
            </w:r>
            <w:proofErr w:type="spellStart"/>
            <w:r>
              <w:t>kerana</w:t>
            </w:r>
            <w:proofErr w:type="spellEnd"/>
            <w:r>
              <w:t xml:space="preserve"> </w:t>
            </w:r>
            <w:proofErr w:type="spellStart"/>
            <w:r>
              <w:t>ianya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memasuki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pelayan</w:t>
            </w:r>
            <w:proofErr w:type="spellEnd"/>
            <w:r>
              <w:t xml:space="preserve"> server.</w:t>
            </w:r>
          </w:p>
          <w:p w:rsidR="00CF01FA" w:rsidRDefault="00CF01FA" w:rsidP="00CF01FA">
            <w:pPr>
              <w:pStyle w:val="ListParagraph"/>
              <w:jc w:val="both"/>
            </w:pPr>
          </w:p>
          <w:p w:rsidR="00CF01FA" w:rsidRDefault="00B3424E" w:rsidP="00F86FF8">
            <w:pPr>
              <w:pStyle w:val="ListParagraph"/>
              <w:numPr>
                <w:ilvl w:val="0"/>
                <w:numId w:val="8"/>
              </w:numPr>
              <w:jc w:val="both"/>
            </w:pPr>
            <w:proofErr w:type="spellStart"/>
            <w:r>
              <w:t>Susun</w:t>
            </w:r>
            <w:proofErr w:type="spellEnd"/>
            <w:r>
              <w:t xml:space="preserve"> </w:t>
            </w:r>
            <w:proofErr w:type="spellStart"/>
            <w:r>
              <w:t>atur</w:t>
            </w:r>
            <w:proofErr w:type="spellEnd"/>
            <w:r>
              <w:t xml:space="preserve"> di</w:t>
            </w:r>
            <w:r w:rsidR="0055624B"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pelayan</w:t>
            </w:r>
            <w:proofErr w:type="spellEnd"/>
            <w:r>
              <w:t xml:space="preserve"> server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.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mengelakkan</w:t>
            </w:r>
            <w:proofErr w:type="spellEnd"/>
            <w:r>
              <w:t xml:space="preserve"> </w:t>
            </w:r>
            <w:proofErr w:type="spellStart"/>
            <w:r>
              <w:t>berlakunya</w:t>
            </w:r>
            <w:proofErr w:type="spellEnd"/>
            <w:r>
              <w:t xml:space="preserve"> </w:t>
            </w:r>
            <w:proofErr w:type="spellStart"/>
            <w:r>
              <w:t>perkara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diingini</w:t>
            </w:r>
            <w:proofErr w:type="spellEnd"/>
            <w:r>
              <w:t xml:space="preserve">. </w:t>
            </w:r>
          </w:p>
          <w:p w:rsidR="00CF01FA" w:rsidRDefault="00CF01FA" w:rsidP="00CF01FA">
            <w:pPr>
              <w:pStyle w:val="ListParagraph"/>
              <w:jc w:val="both"/>
            </w:pPr>
          </w:p>
          <w:p w:rsidR="00B3424E" w:rsidRDefault="00B3424E" w:rsidP="00B3424E">
            <w:pPr>
              <w:pStyle w:val="ListParagraph"/>
              <w:numPr>
                <w:ilvl w:val="0"/>
                <w:numId w:val="8"/>
              </w:numPr>
              <w:jc w:val="both"/>
            </w:pPr>
            <w:proofErr w:type="spellStart"/>
            <w:r>
              <w:t>Pihak</w:t>
            </w:r>
            <w:proofErr w:type="spellEnd"/>
            <w:r w:rsidR="00B917C7">
              <w:t xml:space="preserve"> </w:t>
            </w:r>
            <w:proofErr w:type="spellStart"/>
            <w:r w:rsidR="0068054C">
              <w:t>SWCorp</w:t>
            </w:r>
            <w:proofErr w:type="spellEnd"/>
            <w:r w:rsidR="00CF01FA">
              <w:t xml:space="preserve"> </w:t>
            </w:r>
            <w:proofErr w:type="spellStart"/>
            <w:r w:rsidR="00CF01FA">
              <w:t>perlu</w:t>
            </w:r>
            <w:proofErr w:type="spellEnd"/>
            <w:r w:rsidR="00CF01FA">
              <w:t xml:space="preserve"> </w:t>
            </w:r>
            <w:proofErr w:type="spellStart"/>
            <w:r w:rsidR="00CF01FA">
              <w:t>merekodkan</w:t>
            </w:r>
            <w:proofErr w:type="spellEnd"/>
            <w:r w:rsidR="00CF01FA">
              <w:t xml:space="preserve"> </w:t>
            </w:r>
            <w:proofErr w:type="spellStart"/>
            <w:r w:rsidR="00CF01FA">
              <w:t>setiap</w:t>
            </w:r>
            <w:proofErr w:type="spellEnd"/>
            <w:r w:rsidR="00CF01FA">
              <w:t xml:space="preserve"> ta</w:t>
            </w:r>
            <w:r>
              <w:t xml:space="preserve">gging di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pelayan</w:t>
            </w:r>
            <w:proofErr w:type="spellEnd"/>
            <w:r>
              <w:t xml:space="preserve"> server. </w:t>
            </w:r>
            <w:proofErr w:type="spellStart"/>
            <w:r>
              <w:t>Rekod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di</w:t>
            </w:r>
            <w:r w:rsidR="0012703F">
              <w:t xml:space="preserve"> </w:t>
            </w:r>
            <w:proofErr w:type="spellStart"/>
            <w:r>
              <w:t>dokumentasikan</w:t>
            </w:r>
            <w:proofErr w:type="spellEnd"/>
            <w:r>
              <w:t xml:space="preserve"> </w:t>
            </w:r>
            <w:proofErr w:type="spellStart"/>
            <w:r>
              <w:t>supaya</w:t>
            </w:r>
            <w:proofErr w:type="spellEnd"/>
            <w:r>
              <w:t xml:space="preserve"> </w:t>
            </w:r>
            <w:proofErr w:type="spellStart"/>
            <w:r>
              <w:t>ianya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 w:rsidR="00B917C7">
              <w:t>bahan</w:t>
            </w:r>
            <w:proofErr w:type="spellEnd"/>
            <w:r w:rsidR="00B917C7">
              <w:t xml:space="preserve"> </w:t>
            </w:r>
            <w:proofErr w:type="spellStart"/>
            <w:r w:rsidR="00B917C7">
              <w:t>rujukan</w:t>
            </w:r>
            <w:proofErr w:type="spellEnd"/>
            <w:r w:rsidR="00B917C7">
              <w:t xml:space="preserve"> </w:t>
            </w:r>
            <w:proofErr w:type="spellStart"/>
            <w:r w:rsidR="00B917C7">
              <w:t>kepada</w:t>
            </w:r>
            <w:proofErr w:type="spellEnd"/>
            <w:r w:rsidR="00B917C7">
              <w:t xml:space="preserve"> </w:t>
            </w:r>
            <w:proofErr w:type="spellStart"/>
            <w:r w:rsidR="00B917C7">
              <w:t>pegawai</w:t>
            </w:r>
            <w:proofErr w:type="spellEnd"/>
            <w:r w:rsidR="00B917C7">
              <w:t xml:space="preserve"> </w:t>
            </w:r>
            <w:proofErr w:type="spellStart"/>
            <w:r w:rsidR="0068054C">
              <w:t>SWCorp</w:t>
            </w:r>
            <w:proofErr w:type="spellEnd"/>
            <w:r>
              <w:t xml:space="preserve"> yang </w:t>
            </w:r>
            <w:proofErr w:type="gramStart"/>
            <w:r>
              <w:t>lain</w:t>
            </w:r>
            <w:proofErr w:type="gram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pengurusa</w:t>
            </w:r>
            <w:r w:rsidR="00CF01FA">
              <w:t>n</w:t>
            </w:r>
            <w:proofErr w:type="spellEnd"/>
            <w:r w:rsidR="00CF01FA">
              <w:t xml:space="preserve"> </w:t>
            </w:r>
            <w:proofErr w:type="spellStart"/>
            <w:r w:rsidR="00CF01FA">
              <w:t>sistem</w:t>
            </w:r>
            <w:proofErr w:type="spellEnd"/>
            <w:r w:rsidR="00CF01FA">
              <w:t xml:space="preserve"> </w:t>
            </w:r>
            <w:proofErr w:type="spellStart"/>
            <w:r w:rsidR="00CF01FA">
              <w:t>maklumat</w:t>
            </w:r>
            <w:proofErr w:type="spellEnd"/>
            <w:r w:rsidR="00CF01FA">
              <w:t xml:space="preserve"> </w:t>
            </w:r>
            <w:proofErr w:type="spellStart"/>
            <w:r w:rsidR="00CF01FA">
              <w:t>adalah</w:t>
            </w:r>
            <w:proofErr w:type="spellEnd"/>
            <w:r w:rsidR="00CF01FA">
              <w:t xml:space="preserve"> </w:t>
            </w:r>
            <w:proofErr w:type="spellStart"/>
            <w:r w:rsidR="00CF01FA">
              <w:t>teratur</w:t>
            </w:r>
            <w:proofErr w:type="spellEnd"/>
            <w:r w:rsidR="00CF01FA">
              <w:t>.</w:t>
            </w:r>
          </w:p>
          <w:p w:rsidR="00CF01FA" w:rsidRPr="00D45E3F" w:rsidRDefault="00CF01FA" w:rsidP="00B917C7">
            <w:pPr>
              <w:jc w:val="both"/>
            </w:pPr>
          </w:p>
        </w:tc>
      </w:tr>
      <w:tr w:rsidR="005F41BF" w:rsidTr="005952D0">
        <w:tc>
          <w:tcPr>
            <w:tcW w:w="9351" w:type="dxa"/>
            <w:gridSpan w:val="2"/>
            <w:shd w:val="clear" w:color="auto" w:fill="BFBFBF" w:themeFill="background1" w:themeFillShade="BF"/>
          </w:tcPr>
          <w:p w:rsidR="005F41BF" w:rsidRPr="00134950" w:rsidRDefault="005F41BF" w:rsidP="005952D0">
            <w:pPr>
              <w:rPr>
                <w:b/>
              </w:rPr>
            </w:pPr>
            <w:r w:rsidRPr="00134950">
              <w:rPr>
                <w:b/>
              </w:rPr>
              <w:t>MAKLUMBALAS PIHAK PENGURUSAN</w:t>
            </w:r>
          </w:p>
        </w:tc>
      </w:tr>
      <w:tr w:rsidR="005F41BF" w:rsidTr="005952D0">
        <w:tc>
          <w:tcPr>
            <w:tcW w:w="9351" w:type="dxa"/>
            <w:gridSpan w:val="2"/>
            <w:shd w:val="clear" w:color="auto" w:fill="FFFFFF" w:themeFill="background1"/>
          </w:tcPr>
          <w:p w:rsidR="005F41BF" w:rsidRDefault="002B6D79" w:rsidP="002B6D79">
            <w:pPr>
              <w:jc w:val="both"/>
            </w:pP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penguru</w:t>
            </w:r>
            <w:r w:rsidR="006206E1">
              <w:t>san</w:t>
            </w:r>
            <w:proofErr w:type="spellEnd"/>
            <w:r w:rsidR="006206E1">
              <w:t xml:space="preserve"> </w:t>
            </w:r>
            <w:proofErr w:type="spellStart"/>
            <w:r w:rsidR="006206E1">
              <w:t>menyatakan</w:t>
            </w:r>
            <w:proofErr w:type="spellEnd"/>
            <w:r w:rsidR="006206E1">
              <w:t xml:space="preserve"> </w:t>
            </w:r>
            <w:proofErr w:type="spellStart"/>
            <w:r w:rsidR="006206E1">
              <w:t>hanya</w:t>
            </w:r>
            <w:proofErr w:type="spellEnd"/>
            <w:r w:rsidR="006206E1">
              <w:t xml:space="preserve"> 4 </w:t>
            </w:r>
            <w:proofErr w:type="spellStart"/>
            <w:r w:rsidR="006206E1">
              <w:t>pegawai</w:t>
            </w:r>
            <w:proofErr w:type="spellEnd"/>
            <w:r w:rsidR="006206E1">
              <w:t xml:space="preserve"> </w:t>
            </w:r>
            <w:proofErr w:type="spellStart"/>
            <w:r w:rsidR="006206E1">
              <w:t>sahaja</w:t>
            </w:r>
            <w:proofErr w:type="spellEnd"/>
            <w:r w:rsidR="006206E1">
              <w:t xml:space="preserve"> yang </w:t>
            </w:r>
            <w:proofErr w:type="spellStart"/>
            <w:r w:rsidR="006206E1">
              <w:t>dibenarkan</w:t>
            </w:r>
            <w:proofErr w:type="spellEnd"/>
            <w:r w:rsidR="006206E1">
              <w:t xml:space="preserve"> </w:t>
            </w:r>
            <w:proofErr w:type="spellStart"/>
            <w:r w:rsidR="006206E1">
              <w:t>masuk</w:t>
            </w:r>
            <w:proofErr w:type="spellEnd"/>
            <w:r w:rsidR="006206E1">
              <w:t xml:space="preserve">. </w:t>
            </w:r>
            <w:proofErr w:type="spellStart"/>
            <w:r w:rsidR="006206E1">
              <w:t>Terdapat</w:t>
            </w:r>
            <w:proofErr w:type="spellEnd"/>
            <w:r w:rsidR="006206E1">
              <w:t xml:space="preserve"> </w:t>
            </w:r>
            <w:proofErr w:type="spellStart"/>
            <w:r w:rsidR="006206E1">
              <w:t>senarai</w:t>
            </w:r>
            <w:proofErr w:type="spellEnd"/>
            <w:r w:rsidR="006206E1">
              <w:t xml:space="preserve"> </w:t>
            </w:r>
            <w:proofErr w:type="spellStart"/>
            <w:r w:rsidR="006206E1">
              <w:t>nama</w:t>
            </w:r>
            <w:proofErr w:type="spellEnd"/>
            <w:r w:rsidR="006206E1">
              <w:t xml:space="preserve"> </w:t>
            </w:r>
            <w:proofErr w:type="spellStart"/>
            <w:r w:rsidR="006206E1">
              <w:t>pegawai</w:t>
            </w:r>
            <w:proofErr w:type="spellEnd"/>
            <w:r w:rsidR="006206E1">
              <w:t xml:space="preserve"> </w:t>
            </w:r>
            <w:proofErr w:type="spellStart"/>
            <w:r w:rsidR="006206E1">
              <w:t>dan</w:t>
            </w:r>
            <w:proofErr w:type="spellEnd"/>
            <w:r w:rsidR="006206E1">
              <w:t xml:space="preserve"> </w:t>
            </w:r>
            <w:proofErr w:type="spellStart"/>
            <w:r w:rsidR="006206E1">
              <w:t>nombor</w:t>
            </w:r>
            <w:proofErr w:type="spellEnd"/>
            <w:r w:rsidR="006206E1">
              <w:t xml:space="preserve"> yang </w:t>
            </w:r>
            <w:proofErr w:type="spellStart"/>
            <w:r w:rsidR="006206E1">
              <w:t>dihubungi</w:t>
            </w:r>
            <w:proofErr w:type="spellEnd"/>
            <w:r w:rsidR="006206E1">
              <w:t xml:space="preserve"> </w:t>
            </w:r>
            <w:proofErr w:type="spellStart"/>
            <w:r w:rsidR="006206E1">
              <w:t>tertera</w:t>
            </w:r>
            <w:proofErr w:type="spellEnd"/>
            <w:r w:rsidR="006206E1">
              <w:t xml:space="preserve"> di </w:t>
            </w:r>
            <w:proofErr w:type="spellStart"/>
            <w:r w:rsidR="006206E1">
              <w:t>pintu</w:t>
            </w:r>
            <w:proofErr w:type="spellEnd"/>
            <w:r w:rsidR="006206E1">
              <w:t xml:space="preserve"> </w:t>
            </w:r>
            <w:proofErr w:type="spellStart"/>
            <w:r w:rsidR="006206E1">
              <w:t>bilik</w:t>
            </w:r>
            <w:proofErr w:type="spellEnd"/>
            <w:r w:rsidR="006206E1">
              <w:t xml:space="preserve"> </w:t>
            </w:r>
            <w:proofErr w:type="spellStart"/>
            <w:r w:rsidR="006206E1">
              <w:t>pelayan</w:t>
            </w:r>
            <w:proofErr w:type="spellEnd"/>
            <w:r w:rsidR="006206E1">
              <w:t>.</w:t>
            </w:r>
          </w:p>
        </w:tc>
      </w:tr>
      <w:tr w:rsidR="005F41BF" w:rsidTr="005F41BF">
        <w:trPr>
          <w:trHeight w:val="75"/>
        </w:trPr>
        <w:tc>
          <w:tcPr>
            <w:tcW w:w="9351" w:type="dxa"/>
            <w:gridSpan w:val="2"/>
            <w:shd w:val="clear" w:color="auto" w:fill="BFBFBF" w:themeFill="background1" w:themeFillShade="BF"/>
          </w:tcPr>
          <w:p w:rsidR="005F41BF" w:rsidRPr="00134950" w:rsidRDefault="005F41BF" w:rsidP="005952D0">
            <w:pPr>
              <w:rPr>
                <w:b/>
              </w:rPr>
            </w:pPr>
            <w:r w:rsidRPr="00134950">
              <w:rPr>
                <w:b/>
              </w:rPr>
              <w:t>PEGAWAI YANG DI TEMUBUAL</w:t>
            </w:r>
          </w:p>
        </w:tc>
      </w:tr>
      <w:tr w:rsidR="005F41BF" w:rsidTr="005952D0">
        <w:tc>
          <w:tcPr>
            <w:tcW w:w="9351" w:type="dxa"/>
            <w:gridSpan w:val="2"/>
            <w:shd w:val="clear" w:color="auto" w:fill="FFFFFF" w:themeFill="background1"/>
          </w:tcPr>
          <w:p w:rsidR="005F41BF" w:rsidRDefault="006206E1" w:rsidP="005952D0">
            <w:proofErr w:type="spellStart"/>
            <w:r>
              <w:t>Encik</w:t>
            </w:r>
            <w:proofErr w:type="spellEnd"/>
            <w:r>
              <w:t xml:space="preserve"> Wazir Al </w:t>
            </w:r>
            <w:proofErr w:type="spellStart"/>
            <w:r>
              <w:t>Jufri</w:t>
            </w:r>
            <w:proofErr w:type="spellEnd"/>
            <w:r>
              <w:t xml:space="preserve"> Bin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Razak</w:t>
            </w:r>
            <w:proofErr w:type="spellEnd"/>
          </w:p>
        </w:tc>
      </w:tr>
    </w:tbl>
    <w:p w:rsidR="005F41BF" w:rsidRDefault="005F41BF" w:rsidP="00D45E3F">
      <w:pPr>
        <w:rPr>
          <w:sz w:val="24"/>
        </w:rPr>
      </w:pPr>
    </w:p>
    <w:p w:rsidR="005F41BF" w:rsidRDefault="005F41BF" w:rsidP="00D45E3F">
      <w:pPr>
        <w:rPr>
          <w:sz w:val="24"/>
        </w:rPr>
      </w:pPr>
    </w:p>
    <w:p w:rsidR="005F41BF" w:rsidRDefault="005F41BF" w:rsidP="00D45E3F">
      <w:pPr>
        <w:rPr>
          <w:sz w:val="24"/>
        </w:rPr>
      </w:pPr>
    </w:p>
    <w:p w:rsidR="00B213F7" w:rsidRDefault="00B213F7" w:rsidP="00D45E3F">
      <w:pPr>
        <w:rPr>
          <w:sz w:val="24"/>
        </w:rPr>
      </w:pPr>
    </w:p>
    <w:p w:rsidR="0055624B" w:rsidRDefault="0055624B" w:rsidP="00D45E3F">
      <w:pPr>
        <w:rPr>
          <w:sz w:val="24"/>
        </w:rPr>
      </w:pPr>
    </w:p>
    <w:p w:rsidR="00B917C7" w:rsidRDefault="00B917C7" w:rsidP="00D45E3F">
      <w:pPr>
        <w:rPr>
          <w:sz w:val="24"/>
        </w:rPr>
      </w:pPr>
    </w:p>
    <w:p w:rsidR="00B917C7" w:rsidRDefault="00B917C7" w:rsidP="00D45E3F">
      <w:pPr>
        <w:rPr>
          <w:sz w:val="24"/>
        </w:rPr>
      </w:pPr>
    </w:p>
    <w:p w:rsidR="00E36DE3" w:rsidRDefault="00E36DE3" w:rsidP="00D45E3F">
      <w:pPr>
        <w:rPr>
          <w:sz w:val="24"/>
        </w:rPr>
      </w:pPr>
    </w:p>
    <w:p w:rsidR="00DB0A8E" w:rsidRDefault="00DB0A8E" w:rsidP="00D45E3F">
      <w:pPr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2B6D79" w:rsidTr="005952D0">
        <w:tc>
          <w:tcPr>
            <w:tcW w:w="562" w:type="dxa"/>
            <w:shd w:val="clear" w:color="auto" w:fill="BFBFBF" w:themeFill="background1" w:themeFillShade="BF"/>
          </w:tcPr>
          <w:p w:rsidR="002B6D79" w:rsidRPr="00134950" w:rsidRDefault="002B6D79" w:rsidP="005952D0">
            <w:pPr>
              <w:jc w:val="center"/>
              <w:rPr>
                <w:b/>
              </w:rPr>
            </w:pPr>
            <w:r w:rsidRPr="00134950">
              <w:rPr>
                <w:b/>
              </w:rPr>
              <w:lastRenderedPageBreak/>
              <w:t>NO</w:t>
            </w:r>
          </w:p>
        </w:tc>
        <w:tc>
          <w:tcPr>
            <w:tcW w:w="8789" w:type="dxa"/>
            <w:shd w:val="clear" w:color="auto" w:fill="BFBFBF" w:themeFill="background1" w:themeFillShade="BF"/>
          </w:tcPr>
          <w:p w:rsidR="002B6D79" w:rsidRPr="00134950" w:rsidRDefault="002B6D79" w:rsidP="005952D0">
            <w:pPr>
              <w:rPr>
                <w:b/>
              </w:rPr>
            </w:pPr>
            <w:r w:rsidRPr="00134950">
              <w:rPr>
                <w:b/>
              </w:rPr>
              <w:t>ISU DAN RISIKO</w:t>
            </w:r>
          </w:p>
        </w:tc>
      </w:tr>
      <w:tr w:rsidR="002B6D79" w:rsidTr="005952D0">
        <w:tc>
          <w:tcPr>
            <w:tcW w:w="562" w:type="dxa"/>
            <w:shd w:val="clear" w:color="auto" w:fill="auto"/>
          </w:tcPr>
          <w:p w:rsidR="002B6D79" w:rsidRPr="00D45E3F" w:rsidRDefault="0060433D" w:rsidP="005952D0">
            <w:pPr>
              <w:jc w:val="center"/>
            </w:pPr>
            <w:r>
              <w:t>3</w:t>
            </w:r>
          </w:p>
        </w:tc>
        <w:tc>
          <w:tcPr>
            <w:tcW w:w="8789" w:type="dxa"/>
            <w:shd w:val="clear" w:color="auto" w:fill="auto"/>
          </w:tcPr>
          <w:p w:rsidR="002B6D79" w:rsidRDefault="002B6D79" w:rsidP="005952D0">
            <w:pPr>
              <w:rPr>
                <w:b/>
                <w:u w:val="single"/>
              </w:rPr>
            </w:pPr>
            <w:r w:rsidRPr="00B3424E">
              <w:rPr>
                <w:b/>
                <w:u w:val="single"/>
              </w:rPr>
              <w:t>KAWALAN SISTEM:</w:t>
            </w:r>
            <w:r>
              <w:rPr>
                <w:b/>
                <w:u w:val="single"/>
              </w:rPr>
              <w:t xml:space="preserve"> SANDARAN DATA/ STORAN DATA</w:t>
            </w:r>
          </w:p>
          <w:p w:rsidR="002B6D79" w:rsidRDefault="00F963FF" w:rsidP="00F963FF">
            <w:pPr>
              <w:jc w:val="both"/>
            </w:pP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sandaran</w:t>
            </w:r>
            <w:proofErr w:type="spellEnd"/>
            <w:r>
              <w:t>/</w:t>
            </w:r>
            <w:proofErr w:type="spellStart"/>
            <w:r>
              <w:t>storan</w:t>
            </w:r>
            <w:proofErr w:type="spellEnd"/>
            <w:r>
              <w:t xml:space="preserve"> data,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sebarang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yang </w:t>
            </w:r>
            <w:proofErr w:type="spellStart"/>
            <w:r>
              <w:t>merujuk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sandaran</w:t>
            </w:r>
            <w:proofErr w:type="spellEnd"/>
            <w:r>
              <w:t xml:space="preserve"> data. </w:t>
            </w:r>
            <w:proofErr w:type="spellStart"/>
            <w:r>
              <w:t>Difahamkan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salinan</w:t>
            </w:r>
            <w:proofErr w:type="spellEnd"/>
            <w:r>
              <w:t xml:space="preserve"> </w:t>
            </w:r>
            <w:proofErr w:type="spellStart"/>
            <w:r>
              <w:t>storan</w:t>
            </w:r>
            <w:proofErr w:type="spellEnd"/>
            <w:r>
              <w:t xml:space="preserve"> data </w:t>
            </w:r>
            <w:proofErr w:type="spellStart"/>
            <w:r>
              <w:t>sendiri</w:t>
            </w:r>
            <w:proofErr w:type="spellEnd"/>
            <w:r>
              <w:t>.</w:t>
            </w:r>
            <w:r w:rsidR="00DB0A8E">
              <w:t xml:space="preserve"> Dari </w:t>
            </w:r>
            <w:proofErr w:type="spellStart"/>
            <w:r w:rsidR="00DB0A8E">
              <w:t>segi</w:t>
            </w:r>
            <w:proofErr w:type="spellEnd"/>
            <w:r w:rsidR="00DB0A8E">
              <w:t xml:space="preserve"> </w:t>
            </w:r>
            <w:proofErr w:type="spellStart"/>
            <w:r w:rsidR="00DB0A8E">
              <w:t>saiz</w:t>
            </w:r>
            <w:proofErr w:type="spellEnd"/>
            <w:r w:rsidR="00DB0A8E">
              <w:t xml:space="preserve"> </w:t>
            </w:r>
            <w:proofErr w:type="spellStart"/>
            <w:r w:rsidR="00DB0A8E">
              <w:t>storan</w:t>
            </w:r>
            <w:proofErr w:type="spellEnd"/>
            <w:r w:rsidR="00DB0A8E">
              <w:t xml:space="preserve"> </w:t>
            </w:r>
            <w:proofErr w:type="spellStart"/>
            <w:r w:rsidR="00DB0A8E">
              <w:t>ianya</w:t>
            </w:r>
            <w:proofErr w:type="spellEnd"/>
            <w:r w:rsidR="00DB0A8E">
              <w:t xml:space="preserve"> </w:t>
            </w:r>
            <w:proofErr w:type="spellStart"/>
            <w:r w:rsidR="00DB0A8E">
              <w:t>tiada</w:t>
            </w:r>
            <w:proofErr w:type="spellEnd"/>
            <w:r w:rsidR="00DB0A8E">
              <w:t xml:space="preserve"> </w:t>
            </w:r>
            <w:proofErr w:type="spellStart"/>
            <w:r w:rsidR="00DB0A8E">
              <w:t>masalah</w:t>
            </w:r>
            <w:proofErr w:type="spellEnd"/>
            <w:r w:rsidR="00DB0A8E">
              <w:t xml:space="preserve"> </w:t>
            </w:r>
            <w:proofErr w:type="spellStart"/>
            <w:r w:rsidR="00DB0A8E">
              <w:t>kerana</w:t>
            </w:r>
            <w:proofErr w:type="spellEnd"/>
            <w:r w:rsidR="00DB0A8E">
              <w:t xml:space="preserve"> </w:t>
            </w:r>
            <w:proofErr w:type="spellStart"/>
            <w:r w:rsidR="00DB0A8E">
              <w:t>saiz</w:t>
            </w:r>
            <w:proofErr w:type="spellEnd"/>
            <w:r w:rsidR="00DB0A8E">
              <w:t xml:space="preserve"> </w:t>
            </w:r>
            <w:proofErr w:type="spellStart"/>
            <w:r w:rsidR="00DB0A8E">
              <w:t>dan</w:t>
            </w:r>
            <w:proofErr w:type="spellEnd"/>
            <w:r w:rsidR="00DB0A8E">
              <w:t xml:space="preserve"> proses </w:t>
            </w:r>
            <w:proofErr w:type="spellStart"/>
            <w:r w:rsidR="00DB0A8E">
              <w:t>sandaran</w:t>
            </w:r>
            <w:proofErr w:type="spellEnd"/>
            <w:r w:rsidR="00DB0A8E">
              <w:t xml:space="preserve"> data </w:t>
            </w:r>
            <w:proofErr w:type="spellStart"/>
            <w:r w:rsidR="00DB0A8E">
              <w:t>adalah</w:t>
            </w:r>
            <w:proofErr w:type="spellEnd"/>
            <w:r w:rsidR="00DB0A8E">
              <w:t xml:space="preserve"> </w:t>
            </w:r>
            <w:proofErr w:type="spellStart"/>
            <w:r w:rsidR="00DB0A8E">
              <w:t>terkawal</w:t>
            </w:r>
            <w:proofErr w:type="spellEnd"/>
            <w:r w:rsidR="00DB0A8E">
              <w:t>.</w:t>
            </w:r>
          </w:p>
          <w:p w:rsidR="00C205E9" w:rsidRPr="002B6D79" w:rsidRDefault="00C205E9" w:rsidP="00C205E9"/>
        </w:tc>
      </w:tr>
      <w:tr w:rsidR="002B6D79" w:rsidTr="005952D0">
        <w:tc>
          <w:tcPr>
            <w:tcW w:w="9351" w:type="dxa"/>
            <w:gridSpan w:val="2"/>
            <w:shd w:val="clear" w:color="auto" w:fill="BFBFBF" w:themeFill="background1" w:themeFillShade="BF"/>
          </w:tcPr>
          <w:p w:rsidR="002B6D79" w:rsidRPr="00134950" w:rsidRDefault="002B6D79" w:rsidP="005952D0">
            <w:pPr>
              <w:rPr>
                <w:b/>
              </w:rPr>
            </w:pPr>
            <w:r w:rsidRPr="00134950">
              <w:rPr>
                <w:b/>
              </w:rPr>
              <w:t>CADANGAN PENYELESAIAN</w:t>
            </w:r>
          </w:p>
        </w:tc>
      </w:tr>
      <w:tr w:rsidR="002B6D79" w:rsidTr="005952D0">
        <w:tc>
          <w:tcPr>
            <w:tcW w:w="9351" w:type="dxa"/>
            <w:gridSpan w:val="2"/>
            <w:shd w:val="clear" w:color="auto" w:fill="auto"/>
          </w:tcPr>
          <w:p w:rsidR="00F91714" w:rsidRDefault="00F91714" w:rsidP="00DB0A8E">
            <w:pPr>
              <w:jc w:val="both"/>
            </w:pPr>
          </w:p>
          <w:p w:rsidR="00F91714" w:rsidRDefault="00315738" w:rsidP="00F91714">
            <w:pPr>
              <w:pStyle w:val="ListParagraph"/>
              <w:numPr>
                <w:ilvl w:val="0"/>
                <w:numId w:val="10"/>
              </w:numPr>
              <w:jc w:val="both"/>
            </w:pPr>
            <w:proofErr w:type="spellStart"/>
            <w:r>
              <w:t>Di</w:t>
            </w:r>
            <w:r w:rsidR="00F91714">
              <w:t>s</w:t>
            </w:r>
            <w:r w:rsidR="006F7E10">
              <w:t>arankan</w:t>
            </w:r>
            <w:proofErr w:type="spellEnd"/>
            <w:r w:rsidR="006F7E10">
              <w:t xml:space="preserve">, </w:t>
            </w:r>
            <w:proofErr w:type="spellStart"/>
            <w:r w:rsidR="006F7E10">
              <w:t>bahagian</w:t>
            </w:r>
            <w:proofErr w:type="spellEnd"/>
            <w:r w:rsidR="006F7E10">
              <w:t xml:space="preserve"> </w:t>
            </w:r>
            <w:proofErr w:type="spellStart"/>
            <w:r w:rsidR="006F7E10">
              <w:t>Teknologi</w:t>
            </w:r>
            <w:proofErr w:type="spellEnd"/>
            <w:r w:rsidR="006F7E10">
              <w:t xml:space="preserve"> </w:t>
            </w:r>
            <w:proofErr w:type="spellStart"/>
            <w:r w:rsidR="006F7E10">
              <w:t>Maklumat</w:t>
            </w:r>
            <w:proofErr w:type="spellEnd"/>
            <w:r w:rsidR="006F7E10">
              <w:t xml:space="preserve">, </w:t>
            </w:r>
            <w:proofErr w:type="spellStart"/>
            <w:r w:rsidR="006F7E10">
              <w:t>membuat</w:t>
            </w:r>
            <w:proofErr w:type="spellEnd"/>
            <w:r w:rsidR="006F7E10">
              <w:t xml:space="preserve"> </w:t>
            </w:r>
            <w:proofErr w:type="spellStart"/>
            <w:r w:rsidR="006F7E10">
              <w:t>dan</w:t>
            </w:r>
            <w:proofErr w:type="spellEnd"/>
            <w:r w:rsidR="006F7E10">
              <w:t xml:space="preserve"> </w:t>
            </w:r>
            <w:proofErr w:type="spellStart"/>
            <w:r w:rsidR="00F91714">
              <w:t>mengemaskini</w:t>
            </w:r>
            <w:proofErr w:type="spellEnd"/>
            <w:r w:rsidR="00F91714">
              <w:t xml:space="preserve"> </w:t>
            </w:r>
            <w:r w:rsidR="006F7E10">
              <w:t xml:space="preserve">PKS/SOP </w:t>
            </w:r>
            <w:proofErr w:type="spellStart"/>
            <w:r w:rsidR="006F7E10">
              <w:t>bagi</w:t>
            </w:r>
            <w:proofErr w:type="spellEnd"/>
            <w:r w:rsidR="006F7E10">
              <w:t xml:space="preserve"> </w:t>
            </w:r>
            <w:proofErr w:type="spellStart"/>
            <w:r w:rsidR="006F7E10">
              <w:t>tujuan</w:t>
            </w:r>
            <w:proofErr w:type="spellEnd"/>
            <w:r w:rsidR="006F7E10">
              <w:t xml:space="preserve"> </w:t>
            </w:r>
            <w:proofErr w:type="spellStart"/>
            <w:r w:rsidR="006F7E10">
              <w:t>storan</w:t>
            </w:r>
            <w:proofErr w:type="spellEnd"/>
            <w:r w:rsidR="006F7E10">
              <w:t xml:space="preserve"> </w:t>
            </w:r>
            <w:proofErr w:type="spellStart"/>
            <w:r w:rsidR="006F7E10">
              <w:t>dan</w:t>
            </w:r>
            <w:proofErr w:type="spellEnd"/>
            <w:r w:rsidR="006F7E10">
              <w:t xml:space="preserve"> </w:t>
            </w:r>
            <w:proofErr w:type="spellStart"/>
            <w:r w:rsidR="006F7E10">
              <w:t>penghapusan</w:t>
            </w:r>
            <w:proofErr w:type="spellEnd"/>
            <w:r w:rsidR="006F7E10">
              <w:t xml:space="preserve"> </w:t>
            </w:r>
            <w:r w:rsidR="00F91714">
              <w:t xml:space="preserve">data. </w:t>
            </w:r>
          </w:p>
          <w:p w:rsidR="002B6D79" w:rsidRPr="00D45E3F" w:rsidRDefault="002B6D79" w:rsidP="006F7E10">
            <w:pPr>
              <w:jc w:val="both"/>
            </w:pPr>
          </w:p>
        </w:tc>
      </w:tr>
      <w:tr w:rsidR="002B6D79" w:rsidTr="005952D0">
        <w:tc>
          <w:tcPr>
            <w:tcW w:w="9351" w:type="dxa"/>
            <w:gridSpan w:val="2"/>
            <w:shd w:val="clear" w:color="auto" w:fill="BFBFBF" w:themeFill="background1" w:themeFillShade="BF"/>
          </w:tcPr>
          <w:p w:rsidR="002B6D79" w:rsidRPr="00134950" w:rsidRDefault="002B6D79" w:rsidP="005952D0">
            <w:pPr>
              <w:rPr>
                <w:b/>
              </w:rPr>
            </w:pPr>
            <w:r w:rsidRPr="00134950">
              <w:rPr>
                <w:b/>
              </w:rPr>
              <w:t>MAKLUMBALAS PIHAK PENGURUSAN</w:t>
            </w:r>
          </w:p>
        </w:tc>
      </w:tr>
      <w:tr w:rsidR="002B6D79" w:rsidTr="005952D0">
        <w:tc>
          <w:tcPr>
            <w:tcW w:w="9351" w:type="dxa"/>
            <w:gridSpan w:val="2"/>
            <w:shd w:val="clear" w:color="auto" w:fill="FFFFFF" w:themeFill="background1"/>
          </w:tcPr>
          <w:p w:rsidR="002B6D79" w:rsidRDefault="006F7E10" w:rsidP="005952D0">
            <w:pPr>
              <w:jc w:val="both"/>
            </w:pP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memaklumkan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sandaran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. 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, </w:t>
            </w:r>
            <w:proofErr w:type="spellStart"/>
            <w:r>
              <w:t>kebiasaannya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UOA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memaklumkan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proses </w:t>
            </w:r>
            <w:proofErr w:type="spellStart"/>
            <w:r>
              <w:t>sandaran</w:t>
            </w:r>
            <w:proofErr w:type="spellEnd"/>
            <w:r>
              <w:t xml:space="preserve"> data.</w:t>
            </w:r>
          </w:p>
        </w:tc>
      </w:tr>
      <w:tr w:rsidR="002B6D79" w:rsidTr="005952D0">
        <w:trPr>
          <w:trHeight w:val="75"/>
        </w:trPr>
        <w:tc>
          <w:tcPr>
            <w:tcW w:w="9351" w:type="dxa"/>
            <w:gridSpan w:val="2"/>
            <w:shd w:val="clear" w:color="auto" w:fill="BFBFBF" w:themeFill="background1" w:themeFillShade="BF"/>
          </w:tcPr>
          <w:p w:rsidR="002B6D79" w:rsidRPr="00134950" w:rsidRDefault="002B6D79" w:rsidP="005952D0">
            <w:pPr>
              <w:rPr>
                <w:b/>
              </w:rPr>
            </w:pPr>
            <w:r w:rsidRPr="00134950">
              <w:rPr>
                <w:b/>
              </w:rPr>
              <w:t>PEGAWAI YANG DI TEMUBUAL</w:t>
            </w:r>
          </w:p>
        </w:tc>
      </w:tr>
      <w:tr w:rsidR="002B6D79" w:rsidTr="005952D0">
        <w:tc>
          <w:tcPr>
            <w:tcW w:w="9351" w:type="dxa"/>
            <w:gridSpan w:val="2"/>
            <w:shd w:val="clear" w:color="auto" w:fill="FFFFFF" w:themeFill="background1"/>
          </w:tcPr>
          <w:p w:rsidR="006F7E10" w:rsidRDefault="006F7E10" w:rsidP="006F7E10">
            <w:pPr>
              <w:pStyle w:val="ListParagraph"/>
              <w:numPr>
                <w:ilvl w:val="0"/>
                <w:numId w:val="23"/>
              </w:numPr>
              <w:jc w:val="both"/>
            </w:pPr>
            <w:proofErr w:type="spellStart"/>
            <w:r>
              <w:t>Encik</w:t>
            </w:r>
            <w:proofErr w:type="spellEnd"/>
            <w:r>
              <w:t xml:space="preserve"> Wazir Al </w:t>
            </w:r>
            <w:proofErr w:type="spellStart"/>
            <w:r>
              <w:t>Jufri</w:t>
            </w:r>
            <w:proofErr w:type="spellEnd"/>
            <w:r>
              <w:t xml:space="preserve"> Bin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Razak</w:t>
            </w:r>
            <w:proofErr w:type="spellEnd"/>
          </w:p>
          <w:p w:rsidR="002B6D79" w:rsidRDefault="006F7E10" w:rsidP="006F7E10">
            <w:pPr>
              <w:pStyle w:val="ListParagraph"/>
              <w:numPr>
                <w:ilvl w:val="0"/>
                <w:numId w:val="23"/>
              </w:numPr>
            </w:pPr>
            <w:r>
              <w:t xml:space="preserve">Ab Khalil Bin </w:t>
            </w:r>
            <w:proofErr w:type="spellStart"/>
            <w:r>
              <w:t>Abd</w:t>
            </w:r>
            <w:proofErr w:type="spellEnd"/>
            <w:r>
              <w:t xml:space="preserve"> Salam</w:t>
            </w:r>
          </w:p>
        </w:tc>
      </w:tr>
    </w:tbl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60433D" w:rsidRDefault="0060433D" w:rsidP="00D45E3F">
      <w:pPr>
        <w:rPr>
          <w:sz w:val="24"/>
        </w:rPr>
      </w:pPr>
    </w:p>
    <w:p w:rsidR="00B917C7" w:rsidRDefault="00B917C7" w:rsidP="00D45E3F">
      <w:pPr>
        <w:rPr>
          <w:sz w:val="24"/>
        </w:rPr>
      </w:pPr>
    </w:p>
    <w:p w:rsidR="00B917C7" w:rsidRDefault="00B917C7" w:rsidP="00D45E3F">
      <w:pPr>
        <w:rPr>
          <w:sz w:val="24"/>
        </w:rPr>
      </w:pPr>
    </w:p>
    <w:p w:rsidR="00B917C7" w:rsidRDefault="00B917C7" w:rsidP="00D45E3F">
      <w:pPr>
        <w:rPr>
          <w:sz w:val="24"/>
        </w:rPr>
      </w:pPr>
    </w:p>
    <w:p w:rsidR="006F7E10" w:rsidRDefault="006F7E10" w:rsidP="00D45E3F">
      <w:pPr>
        <w:rPr>
          <w:sz w:val="24"/>
        </w:rPr>
      </w:pPr>
    </w:p>
    <w:p w:rsidR="00E36DE3" w:rsidRDefault="00E36DE3" w:rsidP="00D45E3F">
      <w:pPr>
        <w:rPr>
          <w:sz w:val="24"/>
        </w:rPr>
      </w:pPr>
    </w:p>
    <w:p w:rsidR="00063F41" w:rsidRDefault="00063F41" w:rsidP="00D45E3F">
      <w:pPr>
        <w:rPr>
          <w:sz w:val="24"/>
        </w:rPr>
      </w:pPr>
    </w:p>
    <w:p w:rsidR="0060433D" w:rsidRPr="0068054C" w:rsidRDefault="00B213F7" w:rsidP="0060433D">
      <w:pPr>
        <w:pStyle w:val="ListParagraph"/>
        <w:numPr>
          <w:ilvl w:val="1"/>
          <w:numId w:val="10"/>
        </w:numPr>
        <w:rPr>
          <w:b/>
          <w:sz w:val="24"/>
        </w:rPr>
      </w:pPr>
      <w:r w:rsidRPr="0068054C">
        <w:rPr>
          <w:b/>
          <w:sz w:val="24"/>
        </w:rPr>
        <w:lastRenderedPageBreak/>
        <w:t>PROFIL SISTEM APLIKASI</w:t>
      </w:r>
      <w:r w:rsidR="0068054C" w:rsidRPr="0068054C">
        <w:rPr>
          <w:b/>
          <w:sz w:val="24"/>
        </w:rPr>
        <w:t xml:space="preserve"> </w:t>
      </w:r>
    </w:p>
    <w:p w:rsidR="0060433D" w:rsidRPr="00D559D8" w:rsidRDefault="00CC5B61" w:rsidP="0060433D">
      <w:pPr>
        <w:pStyle w:val="ListParagraph"/>
        <w:numPr>
          <w:ilvl w:val="1"/>
          <w:numId w:val="10"/>
        </w:numPr>
        <w:rPr>
          <w:b/>
          <w:sz w:val="24"/>
        </w:rPr>
      </w:pPr>
      <w:r>
        <w:rPr>
          <w:b/>
          <w:sz w:val="24"/>
        </w:rPr>
        <w:t>SISTEM</w:t>
      </w:r>
      <w:r w:rsidR="000909B7">
        <w:rPr>
          <w:b/>
          <w:sz w:val="24"/>
        </w:rPr>
        <w:t xml:space="preserve"> PENGURUSAN ASET (SPA)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5778"/>
      </w:tblGrid>
      <w:tr w:rsidR="0060433D" w:rsidTr="004E06A0">
        <w:tc>
          <w:tcPr>
            <w:tcW w:w="3572" w:type="dxa"/>
            <w:shd w:val="clear" w:color="auto" w:fill="9CC2E5" w:themeFill="accent1" w:themeFillTint="99"/>
          </w:tcPr>
          <w:p w:rsidR="0060433D" w:rsidRDefault="008230DC" w:rsidP="005952D0">
            <w:pPr>
              <w:jc w:val="both"/>
              <w:rPr>
                <w:b/>
              </w:rPr>
            </w:pPr>
            <w:r>
              <w:rPr>
                <w:b/>
              </w:rPr>
              <w:t>BUTIRAN</w:t>
            </w:r>
          </w:p>
        </w:tc>
        <w:tc>
          <w:tcPr>
            <w:tcW w:w="5778" w:type="dxa"/>
            <w:shd w:val="clear" w:color="auto" w:fill="9CC2E5" w:themeFill="accent1" w:themeFillTint="99"/>
          </w:tcPr>
          <w:p w:rsidR="0060433D" w:rsidRDefault="008230DC" w:rsidP="005952D0">
            <w:pPr>
              <w:jc w:val="both"/>
              <w:rPr>
                <w:b/>
              </w:rPr>
            </w:pPr>
            <w:r>
              <w:rPr>
                <w:b/>
              </w:rPr>
              <w:t>PENERANGAN</w:t>
            </w:r>
          </w:p>
        </w:tc>
      </w:tr>
      <w:tr w:rsidR="0060433D" w:rsidTr="004E06A0">
        <w:tc>
          <w:tcPr>
            <w:tcW w:w="3572" w:type="dxa"/>
            <w:shd w:val="clear" w:color="auto" w:fill="FFFFFF" w:themeFill="background1"/>
          </w:tcPr>
          <w:p w:rsidR="0060433D" w:rsidRPr="00D31B0F" w:rsidRDefault="0060433D" w:rsidP="005952D0">
            <w:pPr>
              <w:jc w:val="both"/>
            </w:pPr>
            <w:r>
              <w:t xml:space="preserve">Nama </w:t>
            </w:r>
            <w:proofErr w:type="spellStart"/>
            <w:r>
              <w:t>Sistem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60433D" w:rsidRDefault="000909B7" w:rsidP="005952D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Sistem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Pengurusan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Aset</w:t>
            </w:r>
            <w:proofErr w:type="spellEnd"/>
          </w:p>
        </w:tc>
      </w:tr>
      <w:tr w:rsidR="0060433D" w:rsidTr="004E06A0">
        <w:tc>
          <w:tcPr>
            <w:tcW w:w="3572" w:type="dxa"/>
            <w:shd w:val="clear" w:color="auto" w:fill="FFFFFF" w:themeFill="background1"/>
          </w:tcPr>
          <w:p w:rsidR="0060433D" w:rsidRDefault="0060433D" w:rsidP="005952D0">
            <w:pPr>
              <w:jc w:val="both"/>
            </w:pPr>
            <w:proofErr w:type="spellStart"/>
            <w:r>
              <w:t>Pembangun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60433D" w:rsidRPr="00D31B0F" w:rsidRDefault="004E06A0" w:rsidP="005952D0">
            <w:pPr>
              <w:jc w:val="both"/>
            </w:pPr>
            <w:proofErr w:type="spellStart"/>
            <w:r>
              <w:t>Kanntronics</w:t>
            </w:r>
            <w:proofErr w:type="spellEnd"/>
            <w:r>
              <w:t xml:space="preserve">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  <w:tr w:rsidR="0060433D" w:rsidTr="004E06A0">
        <w:tc>
          <w:tcPr>
            <w:tcW w:w="3572" w:type="dxa"/>
            <w:shd w:val="clear" w:color="auto" w:fill="FFFFFF" w:themeFill="background1"/>
          </w:tcPr>
          <w:p w:rsidR="0060433D" w:rsidRDefault="0060433D" w:rsidP="005952D0">
            <w:pPr>
              <w:jc w:val="both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60433D" w:rsidRPr="00D31B0F" w:rsidRDefault="004E06A0" w:rsidP="00B917C7">
            <w:pPr>
              <w:jc w:val="both"/>
            </w:pP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asset </w:t>
            </w:r>
            <w:proofErr w:type="spellStart"/>
            <w:r>
              <w:t>alih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inventori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Tatacara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Aset</w:t>
            </w:r>
            <w:proofErr w:type="spellEnd"/>
            <w:r>
              <w:t xml:space="preserve"> </w:t>
            </w:r>
            <w:proofErr w:type="spellStart"/>
            <w:r>
              <w:t>Alih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>.</w:t>
            </w:r>
          </w:p>
        </w:tc>
      </w:tr>
      <w:tr w:rsidR="0060433D" w:rsidTr="004E06A0">
        <w:tc>
          <w:tcPr>
            <w:tcW w:w="3572" w:type="dxa"/>
            <w:shd w:val="clear" w:color="auto" w:fill="FFFFFF" w:themeFill="background1"/>
          </w:tcPr>
          <w:p w:rsidR="0060433D" w:rsidRDefault="0060433D" w:rsidP="005952D0">
            <w:pPr>
              <w:jc w:val="both"/>
            </w:pPr>
            <w:proofErr w:type="spellStart"/>
            <w:r>
              <w:t>Pemilik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/ orang Yang </w:t>
            </w:r>
            <w:proofErr w:type="spellStart"/>
            <w:r>
              <w:t>bertanggungjawab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60433D" w:rsidRDefault="004E06A0" w:rsidP="005952D0">
            <w:pPr>
              <w:jc w:val="both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Aset</w:t>
            </w:r>
            <w:proofErr w:type="spellEnd"/>
          </w:p>
        </w:tc>
      </w:tr>
      <w:tr w:rsidR="0060433D" w:rsidTr="004E06A0">
        <w:tc>
          <w:tcPr>
            <w:tcW w:w="3572" w:type="dxa"/>
            <w:shd w:val="clear" w:color="auto" w:fill="FFFFFF" w:themeFill="background1"/>
          </w:tcPr>
          <w:p w:rsidR="0060433D" w:rsidRDefault="0060433D" w:rsidP="005952D0">
            <w:pPr>
              <w:jc w:val="both"/>
            </w:pPr>
            <w:r>
              <w:t xml:space="preserve">Orang yang </w:t>
            </w:r>
            <w:proofErr w:type="spellStart"/>
            <w:r>
              <w:t>bertanggungjawab</w:t>
            </w:r>
            <w:proofErr w:type="spellEnd"/>
            <w:r>
              <w:t xml:space="preserve"> (</w:t>
            </w:r>
            <w:proofErr w:type="spellStart"/>
            <w:r>
              <w:t>Bahagian</w:t>
            </w:r>
            <w:proofErr w:type="spellEnd"/>
            <w:r>
              <w:t xml:space="preserve"> IT)</w:t>
            </w:r>
          </w:p>
        </w:tc>
        <w:tc>
          <w:tcPr>
            <w:tcW w:w="5778" w:type="dxa"/>
            <w:shd w:val="clear" w:color="auto" w:fill="FFFFFF" w:themeFill="background1"/>
          </w:tcPr>
          <w:p w:rsidR="00C205E9" w:rsidRDefault="00C205E9" w:rsidP="00C205E9">
            <w:pPr>
              <w:pStyle w:val="ListParagraph"/>
              <w:numPr>
                <w:ilvl w:val="0"/>
                <w:numId w:val="23"/>
              </w:numPr>
              <w:jc w:val="both"/>
            </w:pPr>
            <w:proofErr w:type="spellStart"/>
            <w:r>
              <w:t>Encik</w:t>
            </w:r>
            <w:proofErr w:type="spellEnd"/>
            <w:r>
              <w:t xml:space="preserve"> Wazir Al </w:t>
            </w:r>
            <w:proofErr w:type="spellStart"/>
            <w:r>
              <w:t>Jufri</w:t>
            </w:r>
            <w:proofErr w:type="spellEnd"/>
            <w:r>
              <w:t xml:space="preserve"> Bin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Razak</w:t>
            </w:r>
            <w:proofErr w:type="spellEnd"/>
          </w:p>
          <w:p w:rsidR="0060433D" w:rsidRDefault="00C205E9" w:rsidP="00C205E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Ab Khalil Bin </w:t>
            </w:r>
            <w:proofErr w:type="spellStart"/>
            <w:r>
              <w:t>Abd</w:t>
            </w:r>
            <w:proofErr w:type="spellEnd"/>
            <w:r>
              <w:t xml:space="preserve"> Salam</w:t>
            </w:r>
          </w:p>
        </w:tc>
      </w:tr>
      <w:tr w:rsidR="0060433D" w:rsidTr="004E06A0">
        <w:trPr>
          <w:trHeight w:val="367"/>
        </w:trPr>
        <w:tc>
          <w:tcPr>
            <w:tcW w:w="3572" w:type="dxa"/>
            <w:shd w:val="clear" w:color="auto" w:fill="FFFFFF" w:themeFill="background1"/>
          </w:tcPr>
          <w:p w:rsidR="0060433D" w:rsidRDefault="0060433D" w:rsidP="005952D0">
            <w:pPr>
              <w:jc w:val="both"/>
            </w:pPr>
            <w:r>
              <w:t xml:space="preserve">Orang yang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pengkalan</w:t>
            </w:r>
            <w:proofErr w:type="spellEnd"/>
            <w:r>
              <w:t xml:space="preserve"> data (</w:t>
            </w:r>
            <w:proofErr w:type="spellStart"/>
            <w:r>
              <w:t>Bahagian</w:t>
            </w:r>
            <w:proofErr w:type="spellEnd"/>
            <w:r>
              <w:t xml:space="preserve"> IT)</w:t>
            </w:r>
          </w:p>
        </w:tc>
        <w:tc>
          <w:tcPr>
            <w:tcW w:w="5778" w:type="dxa"/>
            <w:shd w:val="clear" w:color="auto" w:fill="FFFFFF" w:themeFill="background1"/>
          </w:tcPr>
          <w:p w:rsidR="004E06A0" w:rsidRDefault="004E06A0" w:rsidP="004E06A0">
            <w:pPr>
              <w:pStyle w:val="ListParagraph"/>
              <w:numPr>
                <w:ilvl w:val="0"/>
                <w:numId w:val="23"/>
              </w:numPr>
              <w:jc w:val="both"/>
            </w:pPr>
            <w:proofErr w:type="spellStart"/>
            <w:r>
              <w:t>Encik</w:t>
            </w:r>
            <w:proofErr w:type="spellEnd"/>
            <w:r>
              <w:t xml:space="preserve"> Wazir Al </w:t>
            </w:r>
            <w:proofErr w:type="spellStart"/>
            <w:r>
              <w:t>Jufri</w:t>
            </w:r>
            <w:proofErr w:type="spellEnd"/>
            <w:r>
              <w:t xml:space="preserve"> Bin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Razak</w:t>
            </w:r>
            <w:proofErr w:type="spellEnd"/>
          </w:p>
          <w:p w:rsidR="0060433D" w:rsidRDefault="004E06A0" w:rsidP="004E06A0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Ab Khalil Bin </w:t>
            </w:r>
            <w:proofErr w:type="spellStart"/>
            <w:r>
              <w:t>Abd</w:t>
            </w:r>
            <w:proofErr w:type="spellEnd"/>
            <w:r>
              <w:t xml:space="preserve"> Salam</w:t>
            </w:r>
          </w:p>
        </w:tc>
      </w:tr>
      <w:tr w:rsidR="0060433D" w:rsidTr="004E06A0">
        <w:trPr>
          <w:trHeight w:val="699"/>
        </w:trPr>
        <w:tc>
          <w:tcPr>
            <w:tcW w:w="3572" w:type="dxa"/>
            <w:shd w:val="clear" w:color="auto" w:fill="FFFFFF" w:themeFill="background1"/>
          </w:tcPr>
          <w:p w:rsidR="0060433D" w:rsidRDefault="0060433D" w:rsidP="005952D0">
            <w:pPr>
              <w:jc w:val="both"/>
            </w:pP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>/</w:t>
            </w:r>
            <w:proofErr w:type="spellStart"/>
            <w:r>
              <w:t>sistem</w:t>
            </w:r>
            <w:proofErr w:type="spellEnd"/>
            <w:r>
              <w:t>/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60433D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Pentadbir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Carian</w:t>
            </w:r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Penempatan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/ </w:t>
            </w:r>
            <w:proofErr w:type="spellStart"/>
            <w:r>
              <w:t>Pinjaman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Pelupusan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Kehilangan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Pembekal</w:t>
            </w:r>
            <w:proofErr w:type="spellEnd"/>
          </w:p>
          <w:p w:rsidR="004E06A0" w:rsidRDefault="004E06A0" w:rsidP="004E06A0">
            <w:pPr>
              <w:pStyle w:val="ListParagraph"/>
              <w:numPr>
                <w:ilvl w:val="0"/>
                <w:numId w:val="22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</w:p>
        </w:tc>
      </w:tr>
      <w:tr w:rsidR="0060433D" w:rsidTr="004E06A0">
        <w:tc>
          <w:tcPr>
            <w:tcW w:w="3572" w:type="dxa"/>
            <w:shd w:val="clear" w:color="auto" w:fill="FFFFFF" w:themeFill="background1"/>
          </w:tcPr>
          <w:p w:rsidR="0060433D" w:rsidRDefault="0060433D" w:rsidP="005952D0">
            <w:pPr>
              <w:jc w:val="both"/>
            </w:pPr>
            <w:r>
              <w:t>Nota</w:t>
            </w:r>
          </w:p>
        </w:tc>
        <w:tc>
          <w:tcPr>
            <w:tcW w:w="5778" w:type="dxa"/>
            <w:shd w:val="clear" w:color="auto" w:fill="FFFFFF" w:themeFill="background1"/>
          </w:tcPr>
          <w:p w:rsidR="0060433D" w:rsidRDefault="004E06A0" w:rsidP="00B917C7">
            <w:pPr>
              <w:jc w:val="both"/>
            </w:pP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 w:rsidR="006F7E10">
              <w:t xml:space="preserve"> </w:t>
            </w:r>
            <w:proofErr w:type="spellStart"/>
            <w:r w:rsidR="006F7E10">
              <w:t>bagi</w:t>
            </w:r>
            <w:proofErr w:type="spellEnd"/>
            <w:r w:rsidR="006F7E10">
              <w:t xml:space="preserve"> </w:t>
            </w:r>
            <w:proofErr w:type="spellStart"/>
            <w:r w:rsidR="006F7E10">
              <w:t>mengetahui</w:t>
            </w:r>
            <w:proofErr w:type="spellEnd"/>
            <w:r w:rsidR="006F7E10">
              <w:t xml:space="preserve"> </w:t>
            </w:r>
            <w:proofErr w:type="spellStart"/>
            <w:r w:rsidR="006F7E10">
              <w:t>spesi</w:t>
            </w:r>
            <w:r w:rsidR="00DB0A8E">
              <w:t>fi</w:t>
            </w:r>
            <w:r w:rsidR="006F7E10">
              <w:t>kasi</w:t>
            </w:r>
            <w:proofErr w:type="spellEnd"/>
            <w:r w:rsidR="006F7E10">
              <w:t xml:space="preserve"> </w:t>
            </w:r>
            <w:proofErr w:type="spellStart"/>
            <w:r w:rsidR="006F7E10">
              <w:t>sistem</w:t>
            </w:r>
            <w:proofErr w:type="spellEnd"/>
            <w:r w:rsidR="006F7E10">
              <w:t>.</w:t>
            </w:r>
          </w:p>
        </w:tc>
      </w:tr>
    </w:tbl>
    <w:p w:rsidR="00C205E9" w:rsidRDefault="00C205E9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6F7E10" w:rsidRDefault="006F7E10" w:rsidP="0060433D">
      <w:pPr>
        <w:rPr>
          <w:sz w:val="24"/>
        </w:rPr>
      </w:pPr>
    </w:p>
    <w:p w:rsidR="00C205E9" w:rsidRDefault="00C205E9" w:rsidP="0060433D">
      <w:pPr>
        <w:rPr>
          <w:sz w:val="24"/>
        </w:rPr>
      </w:pPr>
    </w:p>
    <w:p w:rsidR="0060433D" w:rsidRPr="00193D6C" w:rsidRDefault="008230DC" w:rsidP="0060433D">
      <w:pPr>
        <w:pStyle w:val="ListParagraph"/>
        <w:numPr>
          <w:ilvl w:val="1"/>
          <w:numId w:val="10"/>
        </w:numPr>
        <w:rPr>
          <w:b/>
          <w:sz w:val="24"/>
        </w:rPr>
      </w:pPr>
      <w:r>
        <w:rPr>
          <w:b/>
          <w:sz w:val="24"/>
        </w:rPr>
        <w:lastRenderedPageBreak/>
        <w:t>SISTEM SOKO</w:t>
      </w:r>
      <w:r w:rsidR="0060433D" w:rsidRPr="00193D6C">
        <w:rPr>
          <w:b/>
          <w:sz w:val="24"/>
        </w:rPr>
        <w:t xml:space="preserve">NGAN KESELAMATAN DATA </w:t>
      </w:r>
    </w:p>
    <w:p w:rsidR="00BE32E0" w:rsidRPr="00193D6C" w:rsidRDefault="00B917C7" w:rsidP="00BE32E0">
      <w:pPr>
        <w:pStyle w:val="ListParagraph"/>
        <w:numPr>
          <w:ilvl w:val="2"/>
          <w:numId w:val="10"/>
        </w:numPr>
        <w:rPr>
          <w:b/>
          <w:sz w:val="24"/>
        </w:rPr>
      </w:pPr>
      <w:r>
        <w:rPr>
          <w:b/>
          <w:sz w:val="24"/>
        </w:rPr>
        <w:t>BITDEFENDER PARTNER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3232"/>
        <w:gridCol w:w="5840"/>
      </w:tblGrid>
      <w:tr w:rsidR="00BE32E0" w:rsidTr="00BE32E0">
        <w:tc>
          <w:tcPr>
            <w:tcW w:w="3232" w:type="dxa"/>
            <w:shd w:val="clear" w:color="auto" w:fill="9CC2E5" w:themeFill="accent1" w:themeFillTint="99"/>
          </w:tcPr>
          <w:p w:rsidR="00BE32E0" w:rsidRDefault="008230DC" w:rsidP="005952D0">
            <w:pPr>
              <w:jc w:val="both"/>
              <w:rPr>
                <w:b/>
              </w:rPr>
            </w:pPr>
            <w:r>
              <w:rPr>
                <w:b/>
              </w:rPr>
              <w:t>BUTIRAN</w:t>
            </w:r>
          </w:p>
        </w:tc>
        <w:tc>
          <w:tcPr>
            <w:tcW w:w="5840" w:type="dxa"/>
            <w:shd w:val="clear" w:color="auto" w:fill="9CC2E5" w:themeFill="accent1" w:themeFillTint="99"/>
          </w:tcPr>
          <w:p w:rsidR="00BE32E0" w:rsidRDefault="008230DC" w:rsidP="005952D0">
            <w:pPr>
              <w:jc w:val="both"/>
              <w:rPr>
                <w:b/>
              </w:rPr>
            </w:pPr>
            <w:r>
              <w:rPr>
                <w:b/>
              </w:rPr>
              <w:t>PENERANGAN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Pr="00D31B0F" w:rsidRDefault="00BE32E0" w:rsidP="005952D0">
            <w:pPr>
              <w:jc w:val="both"/>
            </w:pPr>
            <w:r>
              <w:t xml:space="preserve">Nama </w:t>
            </w:r>
            <w:proofErr w:type="spellStart"/>
            <w:r>
              <w:t>Sistem</w:t>
            </w:r>
            <w:proofErr w:type="spellEnd"/>
          </w:p>
        </w:tc>
        <w:tc>
          <w:tcPr>
            <w:tcW w:w="5840" w:type="dxa"/>
            <w:shd w:val="clear" w:color="auto" w:fill="FFFFFF" w:themeFill="background1"/>
          </w:tcPr>
          <w:p w:rsidR="00BE32E0" w:rsidRPr="001618E5" w:rsidRDefault="00432D6F" w:rsidP="00432D6F">
            <w:pPr>
              <w:jc w:val="both"/>
            </w:pPr>
            <w:r>
              <w:t>Bitdefender Partner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proofErr w:type="spellStart"/>
            <w:r>
              <w:t>Pembangun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840" w:type="dxa"/>
            <w:shd w:val="clear" w:color="auto" w:fill="FFFFFF" w:themeFill="background1"/>
          </w:tcPr>
          <w:p w:rsidR="00BE32E0" w:rsidRPr="00D31B0F" w:rsidRDefault="00432D6F" w:rsidP="005952D0">
            <w:pPr>
              <w:jc w:val="both"/>
            </w:pPr>
            <w:r>
              <w:t>Bitdefender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840" w:type="dxa"/>
            <w:shd w:val="clear" w:color="auto" w:fill="FFFFFF" w:themeFill="background1"/>
          </w:tcPr>
          <w:p w:rsidR="00BE32E0" w:rsidRPr="00D31B0F" w:rsidRDefault="00BE32E0" w:rsidP="005952D0">
            <w:pPr>
              <w:jc w:val="both"/>
            </w:pP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komputer</w:t>
            </w:r>
            <w:proofErr w:type="spellEnd"/>
            <w:r>
              <w:t xml:space="preserve">, </w:t>
            </w:r>
            <w:proofErr w:type="spellStart"/>
            <w:r w:rsidR="0012703F">
              <w:t>k</w:t>
            </w:r>
            <w:r w:rsidR="00432D6F">
              <w:t>omputer</w:t>
            </w:r>
            <w:proofErr w:type="spellEnd"/>
            <w:r w:rsidR="00432D6F">
              <w:t xml:space="preserve"> </w:t>
            </w:r>
            <w:proofErr w:type="spellStart"/>
            <w:r w:rsidR="00432D6F">
              <w:t>riba</w:t>
            </w:r>
            <w:proofErr w:type="spellEnd"/>
            <w:r w:rsidR="00432D6F">
              <w:t xml:space="preserve"> </w:t>
            </w:r>
            <w:proofErr w:type="spellStart"/>
            <w:r w:rsidR="00432D6F">
              <w:t>dan</w:t>
            </w:r>
            <w:proofErr w:type="spellEnd"/>
            <w:r w:rsidR="00432D6F">
              <w:t xml:space="preserve"> </w:t>
            </w:r>
            <w:proofErr w:type="spellStart"/>
            <w:r w:rsidR="00432D6F">
              <w:t>pelayan</w:t>
            </w:r>
            <w:proofErr w:type="spellEnd"/>
            <w:r w:rsidR="00432D6F">
              <w:t xml:space="preserve"> di </w:t>
            </w:r>
            <w:r w:rsidR="00E36DE3">
              <w:t>SWCORP</w:t>
            </w:r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ancaman</w:t>
            </w:r>
            <w:proofErr w:type="spellEnd"/>
            <w:r>
              <w:t xml:space="preserve"> virus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Pemasangan</w:t>
            </w:r>
            <w:proofErr w:type="spellEnd"/>
          </w:p>
        </w:tc>
        <w:tc>
          <w:tcPr>
            <w:tcW w:w="5840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r>
              <w:t>2014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</w:p>
        </w:tc>
        <w:tc>
          <w:tcPr>
            <w:tcW w:w="5840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r>
              <w:t>2014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r>
              <w:t xml:space="preserve">Orang yang </w:t>
            </w:r>
            <w:proofErr w:type="spellStart"/>
            <w:r>
              <w:t>bertanggungjawab</w:t>
            </w:r>
            <w:proofErr w:type="spellEnd"/>
            <w:r>
              <w:t xml:space="preserve"> (</w:t>
            </w:r>
            <w:proofErr w:type="spellStart"/>
            <w:r>
              <w:t>Bahagian</w:t>
            </w:r>
            <w:proofErr w:type="spellEnd"/>
            <w:r>
              <w:t xml:space="preserve"> IT)</w:t>
            </w:r>
          </w:p>
        </w:tc>
        <w:tc>
          <w:tcPr>
            <w:tcW w:w="5840" w:type="dxa"/>
            <w:shd w:val="clear" w:color="auto" w:fill="FFFFFF" w:themeFill="background1"/>
          </w:tcPr>
          <w:p w:rsidR="00C205E9" w:rsidRDefault="00C205E9" w:rsidP="00C205E9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Encik</w:t>
            </w:r>
            <w:proofErr w:type="spellEnd"/>
            <w:r>
              <w:t xml:space="preserve"> Wazir Al </w:t>
            </w:r>
            <w:proofErr w:type="spellStart"/>
            <w:r>
              <w:t>Jufri</w:t>
            </w:r>
            <w:proofErr w:type="spellEnd"/>
            <w:r>
              <w:t xml:space="preserve"> Bin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Razak</w:t>
            </w:r>
            <w:proofErr w:type="spellEnd"/>
          </w:p>
          <w:p w:rsidR="00BE32E0" w:rsidRDefault="00C205E9" w:rsidP="00C205E9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>
              <w:t>Afif</w:t>
            </w:r>
            <w:proofErr w:type="spellEnd"/>
            <w:r>
              <w:t xml:space="preserve"> Bin </w:t>
            </w:r>
            <w:proofErr w:type="spellStart"/>
            <w:r>
              <w:t>Che</w:t>
            </w:r>
            <w:proofErr w:type="spellEnd"/>
            <w:r>
              <w:t xml:space="preserve"> Man</w:t>
            </w:r>
          </w:p>
          <w:p w:rsidR="00C205E9" w:rsidRDefault="00C205E9" w:rsidP="00C205E9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Encik</w:t>
            </w:r>
            <w:proofErr w:type="spellEnd"/>
            <w:r>
              <w:t xml:space="preserve"> </w:t>
            </w:r>
            <w:proofErr w:type="spellStart"/>
            <w:r>
              <w:t>Hamizzi</w:t>
            </w:r>
            <w:proofErr w:type="spellEnd"/>
            <w:r>
              <w:t xml:space="preserve"> Bin Hassan</w:t>
            </w:r>
          </w:p>
          <w:p w:rsidR="00C205E9" w:rsidRDefault="00C205E9" w:rsidP="00C205E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Ab Khalil Bin </w:t>
            </w:r>
            <w:proofErr w:type="spellStart"/>
            <w:r>
              <w:t>Abd</w:t>
            </w:r>
            <w:proofErr w:type="spellEnd"/>
            <w:r>
              <w:t xml:space="preserve"> Salam</w:t>
            </w:r>
          </w:p>
        </w:tc>
      </w:tr>
      <w:tr w:rsidR="00BE32E0" w:rsidTr="00BE32E0">
        <w:trPr>
          <w:trHeight w:val="699"/>
        </w:trPr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>/</w:t>
            </w:r>
            <w:proofErr w:type="spellStart"/>
            <w:r>
              <w:t>sistem</w:t>
            </w:r>
            <w:proofErr w:type="spellEnd"/>
            <w:r>
              <w:t>/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5840" w:type="dxa"/>
            <w:shd w:val="clear" w:color="auto" w:fill="FFFFFF" w:themeFill="background1"/>
          </w:tcPr>
          <w:p w:rsidR="00BE32E0" w:rsidRDefault="00C205E9" w:rsidP="005952D0">
            <w:pPr>
              <w:jc w:val="both"/>
            </w:pPr>
            <w:proofErr w:type="spellStart"/>
            <w:r>
              <w:t>Dokume</w:t>
            </w:r>
            <w:r w:rsidR="00432D6F">
              <w:t>ntasi</w:t>
            </w:r>
            <w:proofErr w:type="spellEnd"/>
            <w:r w:rsidR="00432D6F">
              <w:t xml:space="preserve"> </w:t>
            </w:r>
            <w:proofErr w:type="spellStart"/>
            <w:r w:rsidR="00432D6F">
              <w:t>secara</w:t>
            </w:r>
            <w:proofErr w:type="spellEnd"/>
            <w:r w:rsidR="00432D6F">
              <w:t xml:space="preserve"> online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proofErr w:type="spellStart"/>
            <w:r>
              <w:t>Ciri-ciri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840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proofErr w:type="spellStart"/>
            <w:r>
              <w:t>Teknologi</w:t>
            </w:r>
            <w:proofErr w:type="spellEnd"/>
            <w:r>
              <w:t>:</w:t>
            </w:r>
          </w:p>
          <w:p w:rsidR="00BE32E0" w:rsidRDefault="00432D6F" w:rsidP="00BE32E0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Bitdefender</w:t>
            </w:r>
          </w:p>
        </w:tc>
      </w:tr>
      <w:tr w:rsidR="00BE32E0" w:rsidTr="00BE32E0">
        <w:tc>
          <w:tcPr>
            <w:tcW w:w="3232" w:type="dxa"/>
            <w:shd w:val="clear" w:color="auto" w:fill="FFFFFF" w:themeFill="background1"/>
          </w:tcPr>
          <w:p w:rsidR="00BE32E0" w:rsidRDefault="00BE32E0" w:rsidP="005952D0">
            <w:pPr>
              <w:jc w:val="both"/>
            </w:pPr>
            <w:r>
              <w:t>Nota</w:t>
            </w:r>
          </w:p>
        </w:tc>
        <w:tc>
          <w:tcPr>
            <w:tcW w:w="5840" w:type="dxa"/>
            <w:shd w:val="clear" w:color="auto" w:fill="FFFFFF" w:themeFill="background1"/>
          </w:tcPr>
          <w:p w:rsidR="00BE32E0" w:rsidRDefault="00432D6F" w:rsidP="005952D0">
            <w:pPr>
              <w:jc w:val="both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  <w:r>
              <w:t xml:space="preserve"> : 140</w:t>
            </w:r>
          </w:p>
          <w:p w:rsidR="00BE32E0" w:rsidRDefault="00432D6F" w:rsidP="005952D0">
            <w:pPr>
              <w:jc w:val="both"/>
            </w:pPr>
            <w:proofErr w:type="spellStart"/>
            <w:r>
              <w:t>Tamat</w:t>
            </w:r>
            <w:proofErr w:type="spellEnd"/>
            <w:r>
              <w:t xml:space="preserve"> </w:t>
            </w:r>
            <w:proofErr w:type="spellStart"/>
            <w:r>
              <w:t>tempoh</w:t>
            </w:r>
            <w:proofErr w:type="spellEnd"/>
            <w:r>
              <w:t xml:space="preserve"> </w:t>
            </w:r>
            <w:r w:rsidR="0012703F">
              <w:t xml:space="preserve">: 28 </w:t>
            </w:r>
            <w:proofErr w:type="spellStart"/>
            <w:r w:rsidR="0012703F">
              <w:t>Oktober</w:t>
            </w:r>
            <w:proofErr w:type="spellEnd"/>
            <w:r>
              <w:t xml:space="preserve"> 2016</w:t>
            </w:r>
          </w:p>
        </w:tc>
      </w:tr>
    </w:tbl>
    <w:p w:rsidR="00432D6F" w:rsidRDefault="00432D6F" w:rsidP="00D559D8">
      <w:pPr>
        <w:rPr>
          <w:b/>
          <w:sz w:val="24"/>
        </w:rPr>
      </w:pPr>
    </w:p>
    <w:p w:rsidR="006206E1" w:rsidRDefault="006206E1" w:rsidP="00D559D8">
      <w:pPr>
        <w:rPr>
          <w:b/>
          <w:sz w:val="24"/>
        </w:rPr>
      </w:pPr>
    </w:p>
    <w:p w:rsidR="006206E1" w:rsidRDefault="006206E1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C205E9" w:rsidRDefault="00C205E9" w:rsidP="00D559D8">
      <w:pPr>
        <w:rPr>
          <w:b/>
          <w:sz w:val="24"/>
        </w:rPr>
      </w:pPr>
    </w:p>
    <w:p w:rsidR="00D559D8" w:rsidRPr="002A3BEE" w:rsidRDefault="00D559D8" w:rsidP="002A3BEE">
      <w:pPr>
        <w:pStyle w:val="ListParagraph"/>
        <w:numPr>
          <w:ilvl w:val="1"/>
          <w:numId w:val="8"/>
        </w:numPr>
        <w:rPr>
          <w:b/>
          <w:sz w:val="24"/>
        </w:rPr>
      </w:pPr>
      <w:r w:rsidRPr="002A3BEE">
        <w:rPr>
          <w:b/>
          <w:sz w:val="24"/>
        </w:rPr>
        <w:lastRenderedPageBreak/>
        <w:t xml:space="preserve">RINGKASAN SISTEM </w:t>
      </w:r>
    </w:p>
    <w:p w:rsidR="00C205E9" w:rsidRPr="00D559D8" w:rsidRDefault="00C205E9" w:rsidP="00D559D8">
      <w:pPr>
        <w:pStyle w:val="ListParagraph"/>
        <w:numPr>
          <w:ilvl w:val="1"/>
          <w:numId w:val="8"/>
        </w:numPr>
        <w:rPr>
          <w:b/>
          <w:sz w:val="24"/>
        </w:rPr>
      </w:pPr>
      <w:r>
        <w:rPr>
          <w:b/>
          <w:sz w:val="24"/>
        </w:rPr>
        <w:t>SISTEM PENGURUSAN ASET (SPA)</w:t>
      </w:r>
    </w:p>
    <w:p w:rsidR="004275D8" w:rsidRDefault="00D559D8" w:rsidP="006206E1">
      <w:pPr>
        <w:ind w:left="360"/>
        <w:jc w:val="both"/>
      </w:pPr>
      <w:proofErr w:type="spellStart"/>
      <w:proofErr w:type="gramStart"/>
      <w:r w:rsidRPr="00B46323">
        <w:t>Hasil</w:t>
      </w:r>
      <w:proofErr w:type="spellEnd"/>
      <w:r w:rsidRPr="00B46323">
        <w:t xml:space="preserve"> </w:t>
      </w:r>
      <w:proofErr w:type="spellStart"/>
      <w:r w:rsidRPr="00B46323">
        <w:t>kajian</w:t>
      </w:r>
      <w:proofErr w:type="spellEnd"/>
      <w:r w:rsidRPr="00B46323">
        <w:t xml:space="preserve"> </w:t>
      </w:r>
      <w:proofErr w:type="spellStart"/>
      <w:r w:rsidR="006F7E10">
        <w:t>dan</w:t>
      </w:r>
      <w:proofErr w:type="spellEnd"/>
      <w:r w:rsidR="006F7E10">
        <w:t xml:space="preserve"> </w:t>
      </w:r>
      <w:proofErr w:type="spellStart"/>
      <w:r w:rsidR="006F7E10">
        <w:t>penilaian</w:t>
      </w:r>
      <w:proofErr w:type="spellEnd"/>
      <w:r w:rsidR="006F7E10">
        <w:t xml:space="preserve">, </w:t>
      </w:r>
      <w:proofErr w:type="spellStart"/>
      <w:r w:rsidR="006F7E10">
        <w:t>didapati</w:t>
      </w:r>
      <w:proofErr w:type="spellEnd"/>
      <w:r w:rsidR="006F7E10">
        <w:t xml:space="preserve"> </w:t>
      </w:r>
      <w:proofErr w:type="spellStart"/>
      <w:r w:rsidR="006F7E10">
        <w:t>sistem</w:t>
      </w:r>
      <w:proofErr w:type="spellEnd"/>
      <w:r w:rsidR="006F7E10">
        <w:t xml:space="preserve"> </w:t>
      </w:r>
      <w:proofErr w:type="spellStart"/>
      <w:r w:rsidR="006F7E10">
        <w:t>pengurusan</w:t>
      </w:r>
      <w:proofErr w:type="spellEnd"/>
      <w:r w:rsidR="006F7E10">
        <w:t xml:space="preserve"> </w:t>
      </w:r>
      <w:proofErr w:type="spellStart"/>
      <w:r w:rsidR="006F7E10">
        <w:t>as</w:t>
      </w:r>
      <w:r w:rsidR="00C205E9">
        <w:t>et</w:t>
      </w:r>
      <w:proofErr w:type="spellEnd"/>
      <w:r w:rsidR="00C205E9">
        <w:t xml:space="preserve"> </w:t>
      </w:r>
      <w:proofErr w:type="spellStart"/>
      <w:r w:rsidR="00C205E9">
        <w:t>dibangunkan</w:t>
      </w:r>
      <w:proofErr w:type="spellEnd"/>
      <w:r w:rsidR="00C205E9">
        <w:t xml:space="preserve"> </w:t>
      </w:r>
      <w:proofErr w:type="spellStart"/>
      <w:r w:rsidR="00C205E9">
        <w:t>oleh</w:t>
      </w:r>
      <w:proofErr w:type="spellEnd"/>
      <w:r w:rsidR="00C205E9">
        <w:t xml:space="preserve"> vendor </w:t>
      </w:r>
      <w:proofErr w:type="spellStart"/>
      <w:r w:rsidR="00C205E9">
        <w:t>luar</w:t>
      </w:r>
      <w:proofErr w:type="spellEnd"/>
      <w:r w:rsidR="00C205E9">
        <w:t xml:space="preserve"> </w:t>
      </w:r>
      <w:proofErr w:type="spellStart"/>
      <w:r w:rsidR="00C205E9">
        <w:t>iaitu</w:t>
      </w:r>
      <w:proofErr w:type="spellEnd"/>
      <w:r w:rsidR="00C205E9">
        <w:t xml:space="preserve"> </w:t>
      </w:r>
      <w:bookmarkStart w:id="0" w:name="_GoBack"/>
      <w:proofErr w:type="spellStart"/>
      <w:r w:rsidR="00C205E9">
        <w:t>Kanntronics</w:t>
      </w:r>
      <w:proofErr w:type="spellEnd"/>
      <w:r w:rsidR="00C205E9">
        <w:t xml:space="preserve"> </w:t>
      </w:r>
      <w:proofErr w:type="spellStart"/>
      <w:r w:rsidR="00C205E9">
        <w:t>Sdn</w:t>
      </w:r>
      <w:proofErr w:type="spellEnd"/>
      <w:r w:rsidR="00C205E9">
        <w:t xml:space="preserve"> Bhd</w:t>
      </w:r>
      <w:bookmarkEnd w:id="0"/>
      <w:r w:rsidR="00C205E9">
        <w:t xml:space="preserve">. </w:t>
      </w:r>
      <w:proofErr w:type="spellStart"/>
      <w:r w:rsidR="00C205E9">
        <w:t>Sistem</w:t>
      </w:r>
      <w:proofErr w:type="spellEnd"/>
      <w:r w:rsidR="00C205E9">
        <w:t xml:space="preserve"> SPA </w:t>
      </w:r>
      <w:proofErr w:type="spellStart"/>
      <w:r w:rsidR="00C205E9">
        <w:t>meliputi</w:t>
      </w:r>
      <w:proofErr w:type="spellEnd"/>
      <w:r w:rsidR="00C205E9">
        <w:t xml:space="preserve"> </w:t>
      </w:r>
      <w:proofErr w:type="spellStart"/>
      <w:r w:rsidR="00C205E9">
        <w:t>semua</w:t>
      </w:r>
      <w:proofErr w:type="spellEnd"/>
      <w:r w:rsidR="00C205E9">
        <w:t xml:space="preserve"> </w:t>
      </w:r>
      <w:proofErr w:type="spellStart"/>
      <w:r w:rsidR="00C205E9">
        <w:t>aspek</w:t>
      </w:r>
      <w:proofErr w:type="spellEnd"/>
      <w:r w:rsidR="00C205E9">
        <w:t xml:space="preserve"> </w:t>
      </w:r>
      <w:proofErr w:type="spellStart"/>
      <w:r w:rsidR="00C205E9">
        <w:t>pengurusan</w:t>
      </w:r>
      <w:proofErr w:type="spellEnd"/>
      <w:r w:rsidR="00C205E9">
        <w:t xml:space="preserve"> asset </w:t>
      </w:r>
      <w:proofErr w:type="spellStart"/>
      <w:r w:rsidR="00C205E9">
        <w:t>alih</w:t>
      </w:r>
      <w:proofErr w:type="spellEnd"/>
      <w:r w:rsidR="00C205E9">
        <w:t xml:space="preserve"> </w:t>
      </w:r>
      <w:proofErr w:type="spellStart"/>
      <w:r w:rsidR="00C205E9">
        <w:t>dan</w:t>
      </w:r>
      <w:proofErr w:type="spellEnd"/>
      <w:r w:rsidR="00C205E9">
        <w:t xml:space="preserve"> </w:t>
      </w:r>
      <w:proofErr w:type="spellStart"/>
      <w:r w:rsidR="00C205E9">
        <w:t>inventori</w:t>
      </w:r>
      <w:proofErr w:type="spellEnd"/>
      <w:r w:rsidR="00C205E9">
        <w:t xml:space="preserve"> </w:t>
      </w:r>
      <w:proofErr w:type="spellStart"/>
      <w:r w:rsidR="00C205E9">
        <w:t>berdasarkan</w:t>
      </w:r>
      <w:proofErr w:type="spellEnd"/>
      <w:r w:rsidR="00C205E9">
        <w:t xml:space="preserve"> </w:t>
      </w:r>
      <w:proofErr w:type="spellStart"/>
      <w:r w:rsidR="00C205E9">
        <w:t>Tatacara</w:t>
      </w:r>
      <w:proofErr w:type="spellEnd"/>
      <w:r w:rsidR="00C205E9">
        <w:t xml:space="preserve"> </w:t>
      </w:r>
      <w:proofErr w:type="spellStart"/>
      <w:r w:rsidR="00C205E9">
        <w:t>Pengurusan</w:t>
      </w:r>
      <w:proofErr w:type="spellEnd"/>
      <w:r w:rsidR="00C205E9">
        <w:t xml:space="preserve"> </w:t>
      </w:r>
      <w:proofErr w:type="spellStart"/>
      <w:r w:rsidR="00C205E9">
        <w:t>Aset</w:t>
      </w:r>
      <w:proofErr w:type="spellEnd"/>
      <w:r w:rsidR="00C205E9">
        <w:t xml:space="preserve"> </w:t>
      </w:r>
      <w:proofErr w:type="spellStart"/>
      <w:r w:rsidR="00C205E9">
        <w:t>Alih</w:t>
      </w:r>
      <w:proofErr w:type="spellEnd"/>
      <w:r w:rsidR="00C205E9">
        <w:t xml:space="preserve"> </w:t>
      </w:r>
      <w:proofErr w:type="spellStart"/>
      <w:r w:rsidR="00C205E9">
        <w:t>Kerajaan</w:t>
      </w:r>
      <w:proofErr w:type="spellEnd"/>
      <w:r w:rsidR="00C205E9">
        <w:t>.</w:t>
      </w:r>
      <w:proofErr w:type="gramEnd"/>
    </w:p>
    <w:p w:rsidR="006F7E10" w:rsidRDefault="002A3BEE" w:rsidP="006F7E10">
      <w:pPr>
        <w:ind w:left="360"/>
        <w:jc w:val="both"/>
      </w:pPr>
      <w:proofErr w:type="gramStart"/>
      <w:r>
        <w:t xml:space="preserve">Dari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dibekalkan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 w:rsidR="0068054C">
        <w:t>SWCorp</w:t>
      </w:r>
      <w:proofErr w:type="spellEnd"/>
      <w:r>
        <w:t xml:space="preserve"> </w:t>
      </w:r>
      <w:proofErr w:type="spellStart"/>
      <w:r w:rsidR="006F7E10">
        <w:t>dokumentasi</w:t>
      </w:r>
      <w:proofErr w:type="spellEnd"/>
      <w:r w:rsidR="006F7E10">
        <w:t xml:space="preserve"> “user manual” </w:t>
      </w:r>
      <w:proofErr w:type="spellStart"/>
      <w:r w:rsidR="006F7E10">
        <w:t>bagi</w:t>
      </w:r>
      <w:proofErr w:type="spellEnd"/>
      <w:r w:rsidR="006F7E10">
        <w:t xml:space="preserve"> </w:t>
      </w:r>
      <w:proofErr w:type="spellStart"/>
      <w:r w:rsidR="006F7E10">
        <w:t>rujukan</w:t>
      </w:r>
      <w:proofErr w:type="spellEnd"/>
      <w:r w:rsidR="006F7E10">
        <w:t xml:space="preserve"> </w:t>
      </w:r>
      <w:proofErr w:type="spellStart"/>
      <w:r w:rsidR="006F7E10">
        <w:t>pengguna</w:t>
      </w:r>
      <w:proofErr w:type="spellEnd"/>
      <w:r w:rsidR="006F7E10">
        <w:t>.</w:t>
      </w:r>
      <w:proofErr w:type="gramEnd"/>
      <w:r w:rsidR="006F7E10">
        <w:t xml:space="preserve"> </w:t>
      </w:r>
      <w:proofErr w:type="spellStart"/>
      <w:r w:rsidR="006F7E10">
        <w:t>Bagi</w:t>
      </w:r>
      <w:proofErr w:type="spellEnd"/>
      <w:r w:rsidR="006F7E10">
        <w:t xml:space="preserve"> </w:t>
      </w:r>
      <w:proofErr w:type="spellStart"/>
      <w:r w:rsidR="006F7E10">
        <w:t>akses</w:t>
      </w:r>
      <w:proofErr w:type="spellEnd"/>
      <w:r w:rsidR="006F7E10">
        <w:t xml:space="preserve"> </w:t>
      </w:r>
      <w:proofErr w:type="spellStart"/>
      <w:r w:rsidR="006F7E10">
        <w:t>ke</w:t>
      </w:r>
      <w:proofErr w:type="spellEnd"/>
      <w:r w:rsidR="006F7E10">
        <w:t xml:space="preserve"> </w:t>
      </w:r>
      <w:proofErr w:type="spellStart"/>
      <w:proofErr w:type="gramStart"/>
      <w:r w:rsidR="006F7E10">
        <w:t>medan</w:t>
      </w:r>
      <w:proofErr w:type="spellEnd"/>
      <w:proofErr w:type="gramEnd"/>
      <w:r w:rsidR="006F7E10">
        <w:t xml:space="preserve"> </w:t>
      </w:r>
      <w:proofErr w:type="spellStart"/>
      <w:r w:rsidR="006F7E10">
        <w:t>utama</w:t>
      </w:r>
      <w:proofErr w:type="spellEnd"/>
      <w:r w:rsidR="006F7E10">
        <w:t xml:space="preserve">, </w:t>
      </w:r>
      <w:proofErr w:type="spellStart"/>
      <w:r w:rsidR="006F7E10">
        <w:t>kakitangan</w:t>
      </w:r>
      <w:proofErr w:type="spellEnd"/>
      <w:r w:rsidR="006F7E10">
        <w:t xml:space="preserve"> </w:t>
      </w:r>
      <w:proofErr w:type="spellStart"/>
      <w:r w:rsidR="006F7E10">
        <w:t>perlu</w:t>
      </w:r>
      <w:proofErr w:type="spellEnd"/>
      <w:r w:rsidR="006F7E10">
        <w:t xml:space="preserve"> </w:t>
      </w:r>
      <w:proofErr w:type="spellStart"/>
      <w:r w:rsidR="006F7E10">
        <w:t>memasukkan</w:t>
      </w:r>
      <w:proofErr w:type="spellEnd"/>
      <w:r w:rsidR="006F7E10">
        <w:t xml:space="preserve"> Login ID </w:t>
      </w:r>
      <w:proofErr w:type="spellStart"/>
      <w:r w:rsidR="006F7E10">
        <w:t>dan</w:t>
      </w:r>
      <w:proofErr w:type="spellEnd"/>
      <w:r w:rsidR="006F7E10">
        <w:t xml:space="preserve"> ka</w:t>
      </w:r>
      <w:r w:rsidR="00063F41">
        <w:t xml:space="preserve">ta </w:t>
      </w:r>
      <w:proofErr w:type="spellStart"/>
      <w:r w:rsidR="00063F41">
        <w:t>laluan</w:t>
      </w:r>
      <w:proofErr w:type="spellEnd"/>
      <w:r w:rsidR="00063F41">
        <w:t xml:space="preserve">. </w:t>
      </w:r>
    </w:p>
    <w:p w:rsidR="00063F41" w:rsidRPr="00C205E9" w:rsidRDefault="00063F41" w:rsidP="006F7E10">
      <w:pPr>
        <w:ind w:left="360"/>
        <w:jc w:val="both"/>
      </w:pPr>
      <w:proofErr w:type="gramStart"/>
      <w:r>
        <w:t xml:space="preserve">Dari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,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vendor </w:t>
      </w:r>
      <w:proofErr w:type="spellStart"/>
      <w:r>
        <w:t>mahupun</w:t>
      </w:r>
      <w:proofErr w:type="spellEnd"/>
      <w:r>
        <w:t xml:space="preserve">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modul-modul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  <w:proofErr w:type="gramEnd"/>
    </w:p>
    <w:p w:rsidR="004275D8" w:rsidRDefault="002A3BEE" w:rsidP="004275D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4275D8" w:rsidRDefault="00C205E9" w:rsidP="002A3BEE">
      <w:pPr>
        <w:tabs>
          <w:tab w:val="left" w:pos="1134"/>
        </w:tabs>
        <w:ind w:firstLine="426"/>
        <w:rPr>
          <w:b/>
          <w:sz w:val="24"/>
        </w:rPr>
      </w:pPr>
      <w:r>
        <w:rPr>
          <w:b/>
          <w:sz w:val="24"/>
        </w:rPr>
        <w:t>4</w:t>
      </w:r>
      <w:r w:rsidR="004275D8">
        <w:rPr>
          <w:b/>
          <w:sz w:val="24"/>
        </w:rPr>
        <w:t>.0</w:t>
      </w:r>
      <w:r w:rsidR="004275D8">
        <w:rPr>
          <w:b/>
          <w:sz w:val="24"/>
        </w:rPr>
        <w:tab/>
        <w:t xml:space="preserve">RINGKASAN </w:t>
      </w:r>
      <w:r w:rsidR="00C65887">
        <w:rPr>
          <w:b/>
          <w:sz w:val="24"/>
        </w:rPr>
        <w:t>KAWALAN PUSAT DATA</w:t>
      </w:r>
    </w:p>
    <w:p w:rsidR="00C65887" w:rsidRDefault="00C65887" w:rsidP="002A3BEE">
      <w:pPr>
        <w:ind w:left="426"/>
        <w:jc w:val="both"/>
      </w:pPr>
      <w:proofErr w:type="spellStart"/>
      <w:proofErr w:type="gram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terkawal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Hanya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yang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bilik</w:t>
      </w:r>
      <w:proofErr w:type="spellEnd"/>
      <w:r>
        <w:t xml:space="preserve"> </w:t>
      </w:r>
      <w:proofErr w:type="spellStart"/>
      <w:r>
        <w:t>pelayan</w:t>
      </w:r>
      <w:proofErr w:type="spellEnd"/>
      <w:r>
        <w:t xml:space="preserve"> server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bilik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data.</w:t>
      </w:r>
      <w:proofErr w:type="gramEnd"/>
      <w:r>
        <w:t xml:space="preserve"> </w:t>
      </w:r>
      <w:proofErr w:type="spellStart"/>
      <w:proofErr w:type="gramStart"/>
      <w:r>
        <w:t>Kawalan</w:t>
      </w:r>
      <w:proofErr w:type="spellEnd"/>
      <w:r>
        <w:t xml:space="preserve"> </w:t>
      </w:r>
      <w:proofErr w:type="spellStart"/>
      <w:r>
        <w:t>bilik</w:t>
      </w:r>
      <w:proofErr w:type="spellEnd"/>
      <w:r>
        <w:t xml:space="preserve"> </w:t>
      </w:r>
      <w:proofErr w:type="spellStart"/>
      <w:r>
        <w:t>pelayan</w:t>
      </w:r>
      <w:proofErr w:type="spellEnd"/>
      <w:r>
        <w:t xml:space="preserve"> server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data </w:t>
      </w:r>
      <w:proofErr w:type="spellStart"/>
      <w:r>
        <w:t>menggunakan</w:t>
      </w:r>
      <w:proofErr w:type="spellEnd"/>
      <w:r w:rsidR="006206E1">
        <w:t xml:space="preserve"> </w:t>
      </w:r>
      <w:proofErr w:type="spellStart"/>
      <w:r w:rsidR="006206E1">
        <w:t>sistem</w:t>
      </w:r>
      <w:proofErr w:type="spellEnd"/>
      <w:r w:rsidR="006206E1">
        <w:t xml:space="preserve"> </w:t>
      </w:r>
      <w:proofErr w:type="spellStart"/>
      <w:r w:rsidR="006206E1">
        <w:t>kawalan</w:t>
      </w:r>
      <w:proofErr w:type="spellEnd"/>
      <w:r w:rsidR="006206E1">
        <w:t xml:space="preserve"> </w:t>
      </w:r>
      <w:proofErr w:type="spellStart"/>
      <w:r w:rsidR="006206E1">
        <w:t>pintu</w:t>
      </w:r>
      <w:proofErr w:type="spellEnd"/>
      <w:r w:rsidR="006206E1">
        <w:t xml:space="preserve"> biometric.</w:t>
      </w:r>
      <w:proofErr w:type="gramEnd"/>
    </w:p>
    <w:p w:rsidR="00C65887" w:rsidRDefault="00C65887" w:rsidP="002A3BEE">
      <w:pPr>
        <w:ind w:left="426"/>
        <w:jc w:val="both"/>
      </w:pPr>
      <w:proofErr w:type="spellStart"/>
      <w:proofErr w:type="gram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</w:t>
      </w:r>
      <w:proofErr w:type="spellStart"/>
      <w:r>
        <w:t>kemasukan</w:t>
      </w:r>
      <w:proofErr w:type="spellEnd"/>
      <w:r>
        <w:t xml:space="preserve"> </w:t>
      </w:r>
      <w:proofErr w:type="spellStart"/>
      <w:r>
        <w:t>kakitangan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pelawat</w:t>
      </w:r>
      <w:proofErr w:type="spellEnd"/>
      <w:r>
        <w:t xml:space="preserve"> juga</w:t>
      </w:r>
      <w:r w:rsidR="000909B7">
        <w:t xml:space="preserve"> </w:t>
      </w:r>
      <w:proofErr w:type="spellStart"/>
      <w:r w:rsidR="000909B7">
        <w:t>direkodkan</w:t>
      </w:r>
      <w:proofErr w:type="spellEnd"/>
      <w:r w:rsidR="000909B7">
        <w:t xml:space="preserve"> </w:t>
      </w:r>
      <w:proofErr w:type="spellStart"/>
      <w:r w:rsidR="000909B7">
        <w:t>melalui</w:t>
      </w:r>
      <w:proofErr w:type="spellEnd"/>
      <w:r w:rsidR="000909B7">
        <w:t xml:space="preserve"> </w:t>
      </w:r>
      <w:proofErr w:type="spellStart"/>
      <w:r w:rsidR="000909B7">
        <w:t>sistem</w:t>
      </w:r>
      <w:proofErr w:type="spellEnd"/>
      <w:r w:rsidR="000909B7">
        <w:t xml:space="preserve"> CCTV.</w:t>
      </w:r>
      <w:proofErr w:type="gramEnd"/>
      <w:r w:rsidR="000909B7">
        <w:t xml:space="preserve"> </w:t>
      </w:r>
      <w:proofErr w:type="spellStart"/>
      <w:proofErr w:type="gramStart"/>
      <w:r w:rsidR="000909B7">
        <w:t>S</w:t>
      </w:r>
      <w:r>
        <w:t>egala</w:t>
      </w:r>
      <w:proofErr w:type="spellEnd"/>
      <w:r>
        <w:t xml:space="preserve">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kawalan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kawalan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biometric.</w:t>
      </w:r>
      <w:proofErr w:type="gramEnd"/>
    </w:p>
    <w:p w:rsidR="00B671F0" w:rsidRDefault="000909B7" w:rsidP="002A3BEE">
      <w:pPr>
        <w:ind w:left="426"/>
        <w:jc w:val="both"/>
      </w:pPr>
      <w:proofErr w:type="gramStart"/>
      <w:r>
        <w:t xml:space="preserve">Dari </w:t>
      </w:r>
      <w:proofErr w:type="spellStart"/>
      <w:r>
        <w:t>sudut</w:t>
      </w:r>
      <w:proofErr w:type="spellEnd"/>
      <w:r w:rsidR="00063F41">
        <w:t xml:space="preserve"> </w:t>
      </w:r>
      <w:proofErr w:type="spellStart"/>
      <w:r w:rsidR="00063F41">
        <w:t>kelemahan</w:t>
      </w:r>
      <w:proofErr w:type="spellEnd"/>
      <w:r w:rsidR="00063F41">
        <w:t xml:space="preserve">, </w:t>
      </w:r>
      <w:proofErr w:type="spellStart"/>
      <w:r w:rsidR="00063F41">
        <w:t>di</w:t>
      </w:r>
      <w:r w:rsidR="00B671F0">
        <w:t>dapati</w:t>
      </w:r>
      <w:proofErr w:type="spellEnd"/>
      <w:r w:rsidR="00B671F0">
        <w:t xml:space="preserve"> </w:t>
      </w:r>
      <w:proofErr w:type="spellStart"/>
      <w:r w:rsidR="00B671F0">
        <w:t>ruang</w:t>
      </w:r>
      <w:proofErr w:type="spellEnd"/>
      <w:r w:rsidR="00B671F0">
        <w:t xml:space="preserve"> </w:t>
      </w:r>
      <w:proofErr w:type="spellStart"/>
      <w:r w:rsidR="00B671F0">
        <w:t>kebersihan</w:t>
      </w:r>
      <w:proofErr w:type="spellEnd"/>
      <w:r w:rsidR="00063F41">
        <w:t xml:space="preserve"> </w:t>
      </w:r>
      <w:proofErr w:type="spellStart"/>
      <w:r w:rsidR="00063F41">
        <w:t>dan</w:t>
      </w:r>
      <w:proofErr w:type="spellEnd"/>
      <w:r w:rsidR="00063F41">
        <w:t xml:space="preserve"> </w:t>
      </w:r>
      <w:proofErr w:type="spellStart"/>
      <w:r w:rsidR="00063F41">
        <w:t>susun</w:t>
      </w:r>
      <w:proofErr w:type="spellEnd"/>
      <w:r w:rsidR="00063F41">
        <w:t xml:space="preserve"> </w:t>
      </w:r>
      <w:proofErr w:type="spellStart"/>
      <w:r w:rsidR="00063F41">
        <w:t>atur</w:t>
      </w:r>
      <w:proofErr w:type="spellEnd"/>
      <w:r w:rsidR="00B671F0">
        <w:t xml:space="preserve"> </w:t>
      </w:r>
      <w:proofErr w:type="spellStart"/>
      <w:r w:rsidR="00B671F0">
        <w:t>bilik</w:t>
      </w:r>
      <w:proofErr w:type="spellEnd"/>
      <w:r w:rsidR="00B671F0">
        <w:t xml:space="preserve"> server </w:t>
      </w:r>
      <w:proofErr w:type="spellStart"/>
      <w:r w:rsidR="00B671F0">
        <w:t>adalah</w:t>
      </w:r>
      <w:proofErr w:type="spellEnd"/>
      <w:r w:rsidR="00B671F0">
        <w:t xml:space="preserve"> </w:t>
      </w:r>
      <w:proofErr w:type="spellStart"/>
      <w:r w:rsidR="00B671F0">
        <w:t>tidak</w:t>
      </w:r>
      <w:proofErr w:type="spellEnd"/>
      <w:r w:rsidR="00B671F0">
        <w:t xml:space="preserve"> </w:t>
      </w:r>
      <w:proofErr w:type="spellStart"/>
      <w:r w:rsidR="00B671F0">
        <w:t>memuaskan</w:t>
      </w:r>
      <w:proofErr w:type="spellEnd"/>
      <w:r w:rsidR="00B671F0">
        <w:t>.</w:t>
      </w:r>
      <w:proofErr w:type="gramEnd"/>
      <w:r w:rsidR="00B671F0">
        <w:t xml:space="preserve"> </w:t>
      </w:r>
      <w:proofErr w:type="spellStart"/>
      <w:proofErr w:type="gramStart"/>
      <w:r w:rsidR="00063F41">
        <w:t>Pihak</w:t>
      </w:r>
      <w:proofErr w:type="spellEnd"/>
      <w:r w:rsidR="00063F41">
        <w:t xml:space="preserve"> </w:t>
      </w:r>
      <w:proofErr w:type="spellStart"/>
      <w:r w:rsidR="00063F41">
        <w:t>Teknologi</w:t>
      </w:r>
      <w:proofErr w:type="spellEnd"/>
      <w:r w:rsidR="00063F41">
        <w:t xml:space="preserve"> </w:t>
      </w:r>
      <w:proofErr w:type="spellStart"/>
      <w:r w:rsidR="00063F41">
        <w:t>Maklumat</w:t>
      </w:r>
      <w:proofErr w:type="spellEnd"/>
      <w:r w:rsidR="00063F41">
        <w:t xml:space="preserve"> </w:t>
      </w:r>
      <w:proofErr w:type="spellStart"/>
      <w:r w:rsidR="00063F41">
        <w:t>perlu</w:t>
      </w:r>
      <w:proofErr w:type="spellEnd"/>
      <w:r w:rsidR="00063F41">
        <w:t xml:space="preserve"> </w:t>
      </w:r>
      <w:proofErr w:type="spellStart"/>
      <w:r w:rsidR="00063F41">
        <w:t>membuat</w:t>
      </w:r>
      <w:proofErr w:type="spellEnd"/>
      <w:r w:rsidR="00063F41">
        <w:t xml:space="preserve"> tagging </w:t>
      </w:r>
      <w:proofErr w:type="spellStart"/>
      <w:r w:rsidR="00063F41">
        <w:t>atau</w:t>
      </w:r>
      <w:proofErr w:type="spellEnd"/>
      <w:r w:rsidR="00063F41">
        <w:t xml:space="preserve"> </w:t>
      </w:r>
      <w:proofErr w:type="spellStart"/>
      <w:r w:rsidR="00063F41">
        <w:t>mengemas</w:t>
      </w:r>
      <w:proofErr w:type="spellEnd"/>
      <w:r w:rsidR="00063F41">
        <w:t xml:space="preserve"> </w:t>
      </w:r>
      <w:proofErr w:type="spellStart"/>
      <w:r w:rsidR="00063F41">
        <w:t>wayar-wayar</w:t>
      </w:r>
      <w:proofErr w:type="spellEnd"/>
      <w:r w:rsidR="00063F41">
        <w:t xml:space="preserve"> </w:t>
      </w:r>
      <w:proofErr w:type="spellStart"/>
      <w:r w:rsidR="00063F41">
        <w:t>kabel</w:t>
      </w:r>
      <w:proofErr w:type="spellEnd"/>
      <w:r w:rsidR="00063F41">
        <w:t xml:space="preserve"> </w:t>
      </w:r>
      <w:proofErr w:type="spellStart"/>
      <w:r w:rsidR="00063F41">
        <w:t>dan</w:t>
      </w:r>
      <w:proofErr w:type="spellEnd"/>
      <w:r w:rsidR="00063F41">
        <w:t xml:space="preserve"> </w:t>
      </w:r>
      <w:r w:rsidR="00063F41" w:rsidRPr="00063F41">
        <w:rPr>
          <w:i/>
        </w:rPr>
        <w:t>extension cable</w:t>
      </w:r>
      <w:r w:rsidR="00063F41">
        <w:t xml:space="preserve"> yang </w:t>
      </w:r>
      <w:proofErr w:type="spellStart"/>
      <w:r w:rsidR="00063F41">
        <w:t>digunakan</w:t>
      </w:r>
      <w:proofErr w:type="spellEnd"/>
      <w:r w:rsidR="00063F41">
        <w:t>.</w:t>
      </w:r>
      <w:proofErr w:type="gramEnd"/>
      <w:r w:rsidR="00063F41">
        <w:t xml:space="preserve"> </w:t>
      </w:r>
    </w:p>
    <w:p w:rsidR="00C65887" w:rsidRPr="00C65887" w:rsidRDefault="00C65887" w:rsidP="00C65887">
      <w:pPr>
        <w:jc w:val="both"/>
        <w:rPr>
          <w:b/>
        </w:rPr>
      </w:pPr>
    </w:p>
    <w:p w:rsidR="00C65887" w:rsidRDefault="00C205E9" w:rsidP="002A3BEE">
      <w:pPr>
        <w:tabs>
          <w:tab w:val="left" w:pos="993"/>
        </w:tabs>
        <w:ind w:firstLine="426"/>
        <w:jc w:val="both"/>
        <w:rPr>
          <w:b/>
        </w:rPr>
      </w:pPr>
      <w:r>
        <w:rPr>
          <w:b/>
        </w:rPr>
        <w:t>5</w:t>
      </w:r>
      <w:r w:rsidR="00C65887" w:rsidRPr="00C65887">
        <w:rPr>
          <w:b/>
        </w:rPr>
        <w:t>.0</w:t>
      </w:r>
      <w:r w:rsidR="00C65887" w:rsidRPr="00C65887">
        <w:rPr>
          <w:b/>
        </w:rPr>
        <w:tab/>
      </w:r>
      <w:r w:rsidR="002A3BEE">
        <w:rPr>
          <w:b/>
        </w:rPr>
        <w:t xml:space="preserve"> </w:t>
      </w:r>
      <w:r w:rsidR="00C65887" w:rsidRPr="00C65887">
        <w:rPr>
          <w:b/>
        </w:rPr>
        <w:t>RINGKASAN KAWALAN KESELAMATAN DATA</w:t>
      </w:r>
    </w:p>
    <w:p w:rsidR="00AE00C8" w:rsidRDefault="000909B7" w:rsidP="002A3BEE">
      <w:pPr>
        <w:ind w:left="426"/>
        <w:jc w:val="both"/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penambahbaikan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 </w:t>
      </w:r>
      <w:proofErr w:type="spellStart"/>
      <w:r>
        <w:t>bagi</w:t>
      </w:r>
      <w:proofErr w:type="spellEnd"/>
      <w:r>
        <w:t xml:space="preserve"> </w:t>
      </w:r>
      <w:r w:rsidRPr="00063F41">
        <w:rPr>
          <w:i/>
        </w:rPr>
        <w:t>“Operation System Database”.</w:t>
      </w:r>
      <w:proofErr w:type="gramEnd"/>
      <w:r>
        <w:t xml:space="preserve"> </w:t>
      </w: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kakitangan</w:t>
      </w:r>
      <w:proofErr w:type="spellEnd"/>
      <w:r>
        <w:t xml:space="preserve">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kewangan</w:t>
      </w:r>
      <w:proofErr w:type="spellEnd"/>
      <w:r>
        <w:t xml:space="preserve"> </w:t>
      </w:r>
      <w:r w:rsidR="00E36DE3">
        <w:t>SWCORP</w:t>
      </w:r>
      <w:r>
        <w:t xml:space="preserve"> </w:t>
      </w:r>
      <w:proofErr w:type="spellStart"/>
      <w:r>
        <w:t>diberikan</w:t>
      </w:r>
      <w:proofErr w:type="spellEnd"/>
      <w:r>
        <w:t xml:space="preserve"> Login ID.</w:t>
      </w:r>
      <w:proofErr w:type="gramEnd"/>
      <w:r>
        <w:t xml:space="preserve"> </w:t>
      </w:r>
      <w:proofErr w:type="spellStart"/>
      <w:proofErr w:type="gramStart"/>
      <w:r>
        <w:t>Setiap</w:t>
      </w:r>
      <w:proofErr w:type="spellEnd"/>
      <w:r>
        <w:t xml:space="preserve"> Login ID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tertakluk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berbeza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jawatan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bermakna</w:t>
      </w:r>
      <w:proofErr w:type="spellEnd"/>
      <w:r>
        <w:t xml:space="preserve">, </w:t>
      </w:r>
      <w:proofErr w:type="spellStart"/>
      <w:r>
        <w:t>kakitangan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medan-medan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  <w:proofErr w:type="gramEnd"/>
    </w:p>
    <w:p w:rsidR="000909B7" w:rsidRDefault="000909B7" w:rsidP="002A3BEE">
      <w:pPr>
        <w:ind w:left="426"/>
        <w:jc w:val="both"/>
      </w:pPr>
      <w:proofErr w:type="spellStart"/>
      <w:proofErr w:type="gramStart"/>
      <w:r>
        <w:t>Sistem</w:t>
      </w:r>
      <w:proofErr w:type="spellEnd"/>
      <w:r>
        <w:t xml:space="preserve"> Log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</w:t>
      </w:r>
      <w:r w:rsidR="002A3BEE">
        <w:t>embuat</w:t>
      </w:r>
      <w:proofErr w:type="spellEnd"/>
      <w:r w:rsidR="002A3BEE">
        <w:t xml:space="preserve"> </w:t>
      </w:r>
      <w:proofErr w:type="spellStart"/>
      <w:r w:rsidR="002A3BEE">
        <w:t>pengesahan</w:t>
      </w:r>
      <w:proofErr w:type="spellEnd"/>
      <w:r w:rsidR="002A3BEE">
        <w:t xml:space="preserve"> </w:t>
      </w:r>
      <w:proofErr w:type="spellStart"/>
      <w:r w:rsidR="002A3BEE">
        <w:t>kakitangan</w:t>
      </w:r>
      <w:proofErr w:type="spellEnd"/>
      <w:r w:rsidR="002A3BEE">
        <w:t xml:space="preserve"> yang </w:t>
      </w:r>
      <w:proofErr w:type="spellStart"/>
      <w:r w:rsidR="002A3BEE">
        <w:t>mengakses</w:t>
      </w:r>
      <w:proofErr w:type="spellEnd"/>
      <w:r w:rsidR="002A3BEE">
        <w:t xml:space="preserve"> </w:t>
      </w:r>
      <w:proofErr w:type="spellStart"/>
      <w:r w:rsidR="002A3BEE">
        <w:t>sistem</w:t>
      </w:r>
      <w:proofErr w:type="spellEnd"/>
      <w:r w:rsidR="002A3BEE">
        <w:t xml:space="preserve"> </w:t>
      </w:r>
      <w:proofErr w:type="spellStart"/>
      <w:r w:rsidR="002A3BEE">
        <w:t>kewangan</w:t>
      </w:r>
      <w:proofErr w:type="spellEnd"/>
      <w:r w:rsidR="002A3BEE">
        <w:t xml:space="preserve"> PSSPPA.</w:t>
      </w:r>
      <w:proofErr w:type="gramEnd"/>
      <w:r w:rsidR="002A3BEE">
        <w:t xml:space="preserve"> </w:t>
      </w:r>
      <w:proofErr w:type="spellStart"/>
      <w:r w:rsidR="002A3BEE">
        <w:t>Setiap</w:t>
      </w:r>
      <w:proofErr w:type="spellEnd"/>
      <w:r w:rsidR="002A3BEE">
        <w:t xml:space="preserve"> </w:t>
      </w:r>
      <w:proofErr w:type="spellStart"/>
      <w:r w:rsidR="002A3BEE">
        <w:t>perubahan</w:t>
      </w:r>
      <w:proofErr w:type="spellEnd"/>
      <w:r w:rsidR="002A3BEE">
        <w:t xml:space="preserve"> proses data yang </w:t>
      </w:r>
      <w:proofErr w:type="spellStart"/>
      <w:r w:rsidR="002A3BEE">
        <w:t>dibuat</w:t>
      </w:r>
      <w:proofErr w:type="spellEnd"/>
      <w:r w:rsidR="002A3BEE">
        <w:t xml:space="preserve"> </w:t>
      </w:r>
      <w:proofErr w:type="spellStart"/>
      <w:r w:rsidR="002A3BEE">
        <w:t>oleh</w:t>
      </w:r>
      <w:proofErr w:type="spellEnd"/>
      <w:r w:rsidR="002A3BEE">
        <w:t xml:space="preserve"> </w:t>
      </w:r>
      <w:proofErr w:type="spellStart"/>
      <w:r w:rsidR="002A3BEE">
        <w:t>kakitangan</w:t>
      </w:r>
      <w:proofErr w:type="spellEnd"/>
      <w:r w:rsidR="002A3BEE">
        <w:t xml:space="preserve"> juga </w:t>
      </w:r>
      <w:proofErr w:type="spellStart"/>
      <w:proofErr w:type="gramStart"/>
      <w:r w:rsidR="002A3BEE">
        <w:t>akan</w:t>
      </w:r>
      <w:proofErr w:type="spellEnd"/>
      <w:proofErr w:type="gramEnd"/>
      <w:r w:rsidR="002A3BEE">
        <w:t xml:space="preserve"> </w:t>
      </w:r>
      <w:proofErr w:type="spellStart"/>
      <w:r w:rsidR="002A3BEE">
        <w:t>direkodkan</w:t>
      </w:r>
      <w:proofErr w:type="spellEnd"/>
      <w:r w:rsidR="002A3BEE">
        <w:t xml:space="preserve"> </w:t>
      </w:r>
      <w:proofErr w:type="spellStart"/>
      <w:r w:rsidR="002A3BEE">
        <w:t>ke</w:t>
      </w:r>
      <w:proofErr w:type="spellEnd"/>
      <w:r w:rsidR="002A3BEE">
        <w:t xml:space="preserve"> </w:t>
      </w:r>
      <w:proofErr w:type="spellStart"/>
      <w:r w:rsidR="002A3BEE">
        <w:t>dalam</w:t>
      </w:r>
      <w:proofErr w:type="spellEnd"/>
      <w:r w:rsidR="002A3BEE">
        <w:t xml:space="preserve"> </w:t>
      </w:r>
      <w:proofErr w:type="spellStart"/>
      <w:r w:rsidR="002A3BEE">
        <w:t>sistem</w:t>
      </w:r>
      <w:proofErr w:type="spellEnd"/>
      <w:r w:rsidR="002A3BEE">
        <w:t>.</w:t>
      </w:r>
    </w:p>
    <w:p w:rsidR="00AE00C8" w:rsidRDefault="00AE00C8" w:rsidP="00C65887">
      <w:pPr>
        <w:jc w:val="both"/>
      </w:pPr>
    </w:p>
    <w:p w:rsidR="0068054C" w:rsidRDefault="0068054C" w:rsidP="00C65887">
      <w:pPr>
        <w:jc w:val="both"/>
      </w:pPr>
    </w:p>
    <w:p w:rsidR="0068054C" w:rsidRDefault="0068054C" w:rsidP="00C65887">
      <w:pPr>
        <w:jc w:val="both"/>
      </w:pPr>
    </w:p>
    <w:p w:rsidR="0068054C" w:rsidRDefault="0068054C" w:rsidP="00C65887">
      <w:pPr>
        <w:jc w:val="both"/>
      </w:pPr>
    </w:p>
    <w:p w:rsidR="0068054C" w:rsidRDefault="0068054C" w:rsidP="00C65887">
      <w:pPr>
        <w:jc w:val="both"/>
      </w:pPr>
    </w:p>
    <w:p w:rsidR="00FA786D" w:rsidRDefault="002A3BEE" w:rsidP="002A3BEE">
      <w:pPr>
        <w:ind w:firstLine="426"/>
        <w:jc w:val="both"/>
        <w:rPr>
          <w:b/>
        </w:rPr>
      </w:pPr>
      <w:r w:rsidRPr="002A3BEE">
        <w:rPr>
          <w:b/>
        </w:rPr>
        <w:lastRenderedPageBreak/>
        <w:t>6.0</w:t>
      </w:r>
      <w:r w:rsidRPr="002A3BEE">
        <w:rPr>
          <w:b/>
        </w:rPr>
        <w:tab/>
        <w:t xml:space="preserve">      </w:t>
      </w:r>
      <w:r>
        <w:rPr>
          <w:b/>
        </w:rPr>
        <w:t>SANDARAN DATA STORAN</w:t>
      </w:r>
    </w:p>
    <w:p w:rsidR="002A3BEE" w:rsidRPr="002A3BEE" w:rsidRDefault="002A3BEE" w:rsidP="00F963FF">
      <w:pPr>
        <w:ind w:left="426"/>
        <w:jc w:val="both"/>
      </w:pPr>
      <w:proofErr w:type="spellStart"/>
      <w:proofErr w:type="gramStart"/>
      <w:r>
        <w:t>Pemprosesan</w:t>
      </w:r>
      <w:proofErr w:type="spellEnd"/>
      <w:r>
        <w:t xml:space="preserve"> data </w:t>
      </w:r>
      <w:proofErr w:type="spellStart"/>
      <w:r>
        <w:t>storan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SAGA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dijadualkan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harian</w:t>
      </w:r>
      <w:proofErr w:type="spellEnd"/>
      <w:r>
        <w:t>.</w:t>
      </w:r>
      <w:proofErr w:type="gramEnd"/>
      <w:r>
        <w:t xml:space="preserve"> Data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SAGA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</w:t>
      </w:r>
      <w:proofErr w:type="spellStart"/>
      <w:r>
        <w:t>sandaran</w:t>
      </w:r>
      <w:proofErr w:type="spellEnd"/>
      <w:r>
        <w:t xml:space="preserve"> data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hard disk.</w:t>
      </w:r>
      <w:r w:rsidR="00F963FF">
        <w:t xml:space="preserve"> Di </w:t>
      </w:r>
      <w:proofErr w:type="spellStart"/>
      <w:r w:rsidR="00F963FF">
        <w:t>setiap</w:t>
      </w:r>
      <w:proofErr w:type="spellEnd"/>
      <w:r w:rsidR="00F963FF">
        <w:t xml:space="preserve"> </w:t>
      </w:r>
      <w:proofErr w:type="spellStart"/>
      <w:r w:rsidR="00F963FF">
        <w:t>akhir</w:t>
      </w:r>
      <w:proofErr w:type="spellEnd"/>
      <w:r w:rsidR="00F963FF">
        <w:t xml:space="preserve"> </w:t>
      </w:r>
      <w:proofErr w:type="spellStart"/>
      <w:r w:rsidR="00F963FF">
        <w:t>bulan</w:t>
      </w:r>
      <w:proofErr w:type="spellEnd"/>
      <w:r w:rsidR="00F963FF">
        <w:t xml:space="preserve">, hard disk </w:t>
      </w:r>
      <w:proofErr w:type="spellStart"/>
      <w:r w:rsidR="00F963FF">
        <w:t>salinan</w:t>
      </w:r>
      <w:proofErr w:type="spellEnd"/>
      <w:r w:rsidR="00F963FF">
        <w:t xml:space="preserve"> data </w:t>
      </w:r>
      <w:proofErr w:type="spellStart"/>
      <w:proofErr w:type="gramStart"/>
      <w:r w:rsidR="00F963FF">
        <w:t>akan</w:t>
      </w:r>
      <w:proofErr w:type="spellEnd"/>
      <w:proofErr w:type="gramEnd"/>
      <w:r w:rsidR="00F963FF">
        <w:t xml:space="preserve"> </w:t>
      </w:r>
      <w:proofErr w:type="spellStart"/>
      <w:r w:rsidR="00F963FF">
        <w:t>dihantar</w:t>
      </w:r>
      <w:proofErr w:type="spellEnd"/>
      <w:r w:rsidR="00F963FF">
        <w:t xml:space="preserve"> </w:t>
      </w:r>
      <w:proofErr w:type="spellStart"/>
      <w:r w:rsidR="00F963FF">
        <w:t>ke</w:t>
      </w:r>
      <w:proofErr w:type="spellEnd"/>
      <w:r w:rsidR="00F963FF">
        <w:t xml:space="preserve"> </w:t>
      </w:r>
      <w:proofErr w:type="spellStart"/>
      <w:r w:rsidR="00F963FF">
        <w:t>bilik</w:t>
      </w:r>
      <w:proofErr w:type="spellEnd"/>
      <w:r w:rsidR="00F963FF">
        <w:t xml:space="preserve"> </w:t>
      </w:r>
      <w:proofErr w:type="spellStart"/>
      <w:r w:rsidR="00F963FF">
        <w:t>simpanan</w:t>
      </w:r>
      <w:proofErr w:type="spellEnd"/>
      <w:r w:rsidR="00F963FF">
        <w:t xml:space="preserve"> data di </w:t>
      </w:r>
      <w:proofErr w:type="spellStart"/>
      <w:r w:rsidR="00F963FF">
        <w:t>Bahagian</w:t>
      </w:r>
      <w:proofErr w:type="spellEnd"/>
      <w:r w:rsidR="00F963FF">
        <w:t xml:space="preserve"> </w:t>
      </w:r>
      <w:proofErr w:type="spellStart"/>
      <w:r w:rsidR="00F963FF">
        <w:t>Teknologi</w:t>
      </w:r>
      <w:proofErr w:type="spellEnd"/>
      <w:r w:rsidR="00F963FF">
        <w:t xml:space="preserve"> </w:t>
      </w:r>
      <w:proofErr w:type="spellStart"/>
      <w:r w:rsidR="00F963FF">
        <w:t>Maklumat</w:t>
      </w:r>
      <w:proofErr w:type="spellEnd"/>
      <w:r w:rsidR="00F963FF">
        <w:t xml:space="preserve"> (BTM), </w:t>
      </w:r>
      <w:proofErr w:type="spellStart"/>
      <w:r w:rsidR="00F963FF">
        <w:t>Kementerian</w:t>
      </w:r>
      <w:proofErr w:type="spellEnd"/>
      <w:r w:rsidR="00F963FF">
        <w:t xml:space="preserve"> </w:t>
      </w:r>
      <w:proofErr w:type="spellStart"/>
      <w:r w:rsidR="00F963FF">
        <w:t>Kesejahteraan</w:t>
      </w:r>
      <w:proofErr w:type="spellEnd"/>
      <w:r w:rsidR="00F963FF">
        <w:t xml:space="preserve"> Bandar, </w:t>
      </w:r>
      <w:proofErr w:type="spellStart"/>
      <w:r w:rsidR="00F963FF">
        <w:t>Perumahan</w:t>
      </w:r>
      <w:proofErr w:type="spellEnd"/>
      <w:r w:rsidR="00F963FF">
        <w:t xml:space="preserve"> </w:t>
      </w:r>
      <w:proofErr w:type="spellStart"/>
      <w:r w:rsidR="00F963FF">
        <w:t>dan</w:t>
      </w:r>
      <w:proofErr w:type="spellEnd"/>
      <w:r w:rsidR="00F963FF">
        <w:t xml:space="preserve"> </w:t>
      </w:r>
      <w:proofErr w:type="spellStart"/>
      <w:r w:rsidR="00F963FF">
        <w:t>Kerajaan</w:t>
      </w:r>
      <w:proofErr w:type="spellEnd"/>
      <w:r w:rsidR="00F963FF">
        <w:t xml:space="preserve"> </w:t>
      </w:r>
      <w:proofErr w:type="spellStart"/>
      <w:r w:rsidR="00F963FF">
        <w:t>Tempatan</w:t>
      </w:r>
      <w:proofErr w:type="spellEnd"/>
      <w:r w:rsidR="00F963FF">
        <w:t xml:space="preserve"> (KPKT), Putrajaya </w:t>
      </w:r>
      <w:proofErr w:type="spellStart"/>
      <w:r w:rsidR="00F963FF">
        <w:t>untuk</w:t>
      </w:r>
      <w:proofErr w:type="spellEnd"/>
      <w:r w:rsidR="00F963FF">
        <w:t xml:space="preserve"> </w:t>
      </w:r>
      <w:proofErr w:type="spellStart"/>
      <w:r w:rsidR="00F963FF">
        <w:t>disimpan</w:t>
      </w:r>
      <w:proofErr w:type="spellEnd"/>
      <w:r w:rsidR="00F963FF">
        <w:t>.</w:t>
      </w: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Default="00FA786D" w:rsidP="00C65887">
      <w:pPr>
        <w:jc w:val="both"/>
      </w:pPr>
    </w:p>
    <w:p w:rsidR="00FA786D" w:rsidRPr="00AE00C8" w:rsidRDefault="00FA786D" w:rsidP="00C65887">
      <w:pPr>
        <w:jc w:val="both"/>
      </w:pPr>
    </w:p>
    <w:sectPr w:rsidR="00FA786D" w:rsidRPr="00AE00C8" w:rsidSect="00F301B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36" w:rsidRDefault="00A61C36" w:rsidP="00117B15">
      <w:pPr>
        <w:spacing w:after="0" w:line="240" w:lineRule="auto"/>
      </w:pPr>
      <w:r>
        <w:separator/>
      </w:r>
    </w:p>
  </w:endnote>
  <w:endnote w:type="continuationSeparator" w:id="0">
    <w:p w:rsidR="00A61C36" w:rsidRDefault="00A61C36" w:rsidP="0011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 Semilight"/>
    <w:panose1 w:val="020B0502040204020203"/>
    <w:charset w:val="00"/>
    <w:family w:val="swiss"/>
    <w:pitch w:val="variable"/>
    <w:sig w:usb0="00000000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831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A786D" w:rsidRDefault="00FA78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29F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A786D" w:rsidRDefault="00FA78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560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786D" w:rsidRDefault="00FA78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786D" w:rsidRDefault="00FA7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36" w:rsidRDefault="00A61C36" w:rsidP="00117B15">
      <w:pPr>
        <w:spacing w:after="0" w:line="240" w:lineRule="auto"/>
      </w:pPr>
      <w:r>
        <w:separator/>
      </w:r>
    </w:p>
  </w:footnote>
  <w:footnote w:type="continuationSeparator" w:id="0">
    <w:p w:rsidR="00A61C36" w:rsidRDefault="00A61C36" w:rsidP="0011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Title"/>
      <w:tag w:val=""/>
      <w:id w:val="1116400235"/>
      <w:placeholder>
        <w:docPart w:val="8E3F90C91D22470BB55E56B9D416CCB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17B15" w:rsidRDefault="00FA786D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SALIHIN</w:t>
        </w:r>
      </w:p>
    </w:sdtContent>
  </w:sdt>
  <w:p w:rsidR="00117B15" w:rsidRDefault="00117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Title"/>
      <w:tag w:val=""/>
      <w:id w:val="150339270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FA786D" w:rsidRDefault="00FA786D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SALIHIN</w:t>
        </w:r>
      </w:p>
    </w:sdtContent>
  </w:sdt>
  <w:p w:rsidR="00FA786D" w:rsidRDefault="00FA78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D72"/>
    <w:multiLevelType w:val="hybridMultilevel"/>
    <w:tmpl w:val="7AE634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12374"/>
    <w:multiLevelType w:val="hybridMultilevel"/>
    <w:tmpl w:val="7786C4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014"/>
    <w:multiLevelType w:val="hybridMultilevel"/>
    <w:tmpl w:val="3BC08D2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56F5A"/>
    <w:multiLevelType w:val="multilevel"/>
    <w:tmpl w:val="532EA2C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4B85C2F"/>
    <w:multiLevelType w:val="hybridMultilevel"/>
    <w:tmpl w:val="7E5632D8"/>
    <w:lvl w:ilvl="0" w:tplc="1CD2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52552"/>
    <w:multiLevelType w:val="hybridMultilevel"/>
    <w:tmpl w:val="D85A8B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27B85"/>
    <w:multiLevelType w:val="hybridMultilevel"/>
    <w:tmpl w:val="B8C2899A"/>
    <w:lvl w:ilvl="0" w:tplc="BEB81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D71A75"/>
    <w:multiLevelType w:val="hybridMultilevel"/>
    <w:tmpl w:val="B7F847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0324D"/>
    <w:multiLevelType w:val="hybridMultilevel"/>
    <w:tmpl w:val="E806AD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C461C"/>
    <w:multiLevelType w:val="hybridMultilevel"/>
    <w:tmpl w:val="BEB014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83DDD"/>
    <w:multiLevelType w:val="hybridMultilevel"/>
    <w:tmpl w:val="1D5A54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1745F"/>
    <w:multiLevelType w:val="hybridMultilevel"/>
    <w:tmpl w:val="786C41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5D4D"/>
    <w:multiLevelType w:val="multilevel"/>
    <w:tmpl w:val="37CA9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9395883"/>
    <w:multiLevelType w:val="hybridMultilevel"/>
    <w:tmpl w:val="A73AE9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D64C5"/>
    <w:multiLevelType w:val="hybridMultilevel"/>
    <w:tmpl w:val="2BF4B1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C09BD"/>
    <w:multiLevelType w:val="hybridMultilevel"/>
    <w:tmpl w:val="76946A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B399C"/>
    <w:multiLevelType w:val="hybridMultilevel"/>
    <w:tmpl w:val="CADE5F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35C64"/>
    <w:multiLevelType w:val="multilevel"/>
    <w:tmpl w:val="DDB0643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5D15157"/>
    <w:multiLevelType w:val="hybridMultilevel"/>
    <w:tmpl w:val="7D7C884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55AAD"/>
    <w:multiLevelType w:val="hybridMultilevel"/>
    <w:tmpl w:val="4CA24A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533EA"/>
    <w:multiLevelType w:val="hybridMultilevel"/>
    <w:tmpl w:val="8AF0B7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F5987"/>
    <w:multiLevelType w:val="hybridMultilevel"/>
    <w:tmpl w:val="98CAFC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050B3"/>
    <w:multiLevelType w:val="hybridMultilevel"/>
    <w:tmpl w:val="E33AED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5"/>
  </w:num>
  <w:num w:numId="5">
    <w:abstractNumId w:val="11"/>
  </w:num>
  <w:num w:numId="6">
    <w:abstractNumId w:val="7"/>
  </w:num>
  <w:num w:numId="7">
    <w:abstractNumId w:val="16"/>
  </w:num>
  <w:num w:numId="8">
    <w:abstractNumId w:val="17"/>
  </w:num>
  <w:num w:numId="9">
    <w:abstractNumId w:val="8"/>
  </w:num>
  <w:num w:numId="10">
    <w:abstractNumId w:val="12"/>
  </w:num>
  <w:num w:numId="11">
    <w:abstractNumId w:val="21"/>
  </w:num>
  <w:num w:numId="12">
    <w:abstractNumId w:val="19"/>
  </w:num>
  <w:num w:numId="13">
    <w:abstractNumId w:val="2"/>
  </w:num>
  <w:num w:numId="14">
    <w:abstractNumId w:val="0"/>
  </w:num>
  <w:num w:numId="15">
    <w:abstractNumId w:val="9"/>
  </w:num>
  <w:num w:numId="16">
    <w:abstractNumId w:val="5"/>
  </w:num>
  <w:num w:numId="17">
    <w:abstractNumId w:val="22"/>
  </w:num>
  <w:num w:numId="18">
    <w:abstractNumId w:val="10"/>
  </w:num>
  <w:num w:numId="19">
    <w:abstractNumId w:val="14"/>
  </w:num>
  <w:num w:numId="20">
    <w:abstractNumId w:val="20"/>
  </w:num>
  <w:num w:numId="21">
    <w:abstractNumId w:val="13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36"/>
    <w:rsid w:val="00063F41"/>
    <w:rsid w:val="00072B8D"/>
    <w:rsid w:val="000909B7"/>
    <w:rsid w:val="001017CE"/>
    <w:rsid w:val="00117B15"/>
    <w:rsid w:val="0012703F"/>
    <w:rsid w:val="00134950"/>
    <w:rsid w:val="0017691D"/>
    <w:rsid w:val="00193D6C"/>
    <w:rsid w:val="001B0DDC"/>
    <w:rsid w:val="002A3BEE"/>
    <w:rsid w:val="002B6D79"/>
    <w:rsid w:val="002F2EA4"/>
    <w:rsid w:val="00315738"/>
    <w:rsid w:val="00396B16"/>
    <w:rsid w:val="00404495"/>
    <w:rsid w:val="004275D8"/>
    <w:rsid w:val="00432D6F"/>
    <w:rsid w:val="004543FD"/>
    <w:rsid w:val="004E06A0"/>
    <w:rsid w:val="004E43C6"/>
    <w:rsid w:val="004F47B3"/>
    <w:rsid w:val="00506D6A"/>
    <w:rsid w:val="0055624B"/>
    <w:rsid w:val="00574092"/>
    <w:rsid w:val="005B4200"/>
    <w:rsid w:val="005F41BF"/>
    <w:rsid w:val="0060433D"/>
    <w:rsid w:val="006206E1"/>
    <w:rsid w:val="0068054C"/>
    <w:rsid w:val="006F7E10"/>
    <w:rsid w:val="00712F60"/>
    <w:rsid w:val="007C1B0F"/>
    <w:rsid w:val="0081578A"/>
    <w:rsid w:val="008230DC"/>
    <w:rsid w:val="008B0B36"/>
    <w:rsid w:val="008D12E2"/>
    <w:rsid w:val="00925498"/>
    <w:rsid w:val="0093129F"/>
    <w:rsid w:val="009353A1"/>
    <w:rsid w:val="00973C7D"/>
    <w:rsid w:val="009A7EFB"/>
    <w:rsid w:val="00A61C36"/>
    <w:rsid w:val="00AE00C8"/>
    <w:rsid w:val="00AF7A55"/>
    <w:rsid w:val="00B176DF"/>
    <w:rsid w:val="00B213F7"/>
    <w:rsid w:val="00B3424E"/>
    <w:rsid w:val="00B671F0"/>
    <w:rsid w:val="00B917C7"/>
    <w:rsid w:val="00BE32E0"/>
    <w:rsid w:val="00C205E9"/>
    <w:rsid w:val="00C50AAE"/>
    <w:rsid w:val="00C6436B"/>
    <w:rsid w:val="00C65887"/>
    <w:rsid w:val="00CC5B61"/>
    <w:rsid w:val="00CF01FA"/>
    <w:rsid w:val="00D13320"/>
    <w:rsid w:val="00D45E3F"/>
    <w:rsid w:val="00D559D8"/>
    <w:rsid w:val="00D6111F"/>
    <w:rsid w:val="00DB0A8E"/>
    <w:rsid w:val="00DE5944"/>
    <w:rsid w:val="00E11E66"/>
    <w:rsid w:val="00E36DE3"/>
    <w:rsid w:val="00E80233"/>
    <w:rsid w:val="00F02175"/>
    <w:rsid w:val="00F24277"/>
    <w:rsid w:val="00F301B6"/>
    <w:rsid w:val="00F91714"/>
    <w:rsid w:val="00F963FF"/>
    <w:rsid w:val="00FA786D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0B36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ListParagraph">
    <w:name w:val="List Paragraph"/>
    <w:basedOn w:val="Normal"/>
    <w:uiPriority w:val="34"/>
    <w:qFormat/>
    <w:rsid w:val="008B0B36"/>
    <w:pPr>
      <w:ind w:left="720"/>
      <w:contextualSpacing/>
    </w:pPr>
  </w:style>
  <w:style w:type="table" w:styleId="TableGrid">
    <w:name w:val="Table Grid"/>
    <w:basedOn w:val="TableNormal"/>
    <w:uiPriority w:val="39"/>
    <w:rsid w:val="008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33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7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15"/>
  </w:style>
  <w:style w:type="paragraph" w:styleId="Footer">
    <w:name w:val="footer"/>
    <w:basedOn w:val="Normal"/>
    <w:link w:val="FooterChar"/>
    <w:uiPriority w:val="99"/>
    <w:unhideWhenUsed/>
    <w:rsid w:val="00117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15"/>
  </w:style>
  <w:style w:type="character" w:customStyle="1" w:styleId="apple-converted-space">
    <w:name w:val="apple-converted-space"/>
    <w:basedOn w:val="DefaultParagraphFont"/>
    <w:rsid w:val="00134950"/>
  </w:style>
  <w:style w:type="character" w:styleId="Emphasis">
    <w:name w:val="Emphasis"/>
    <w:basedOn w:val="DefaultParagraphFont"/>
    <w:uiPriority w:val="20"/>
    <w:qFormat/>
    <w:rsid w:val="001349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0B36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ListParagraph">
    <w:name w:val="List Paragraph"/>
    <w:basedOn w:val="Normal"/>
    <w:uiPriority w:val="34"/>
    <w:qFormat/>
    <w:rsid w:val="008B0B36"/>
    <w:pPr>
      <w:ind w:left="720"/>
      <w:contextualSpacing/>
    </w:pPr>
  </w:style>
  <w:style w:type="table" w:styleId="TableGrid">
    <w:name w:val="Table Grid"/>
    <w:basedOn w:val="TableNormal"/>
    <w:uiPriority w:val="39"/>
    <w:rsid w:val="008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33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7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15"/>
  </w:style>
  <w:style w:type="paragraph" w:styleId="Footer">
    <w:name w:val="footer"/>
    <w:basedOn w:val="Normal"/>
    <w:link w:val="FooterChar"/>
    <w:uiPriority w:val="99"/>
    <w:unhideWhenUsed/>
    <w:rsid w:val="00117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15"/>
  </w:style>
  <w:style w:type="character" w:customStyle="1" w:styleId="apple-converted-space">
    <w:name w:val="apple-converted-space"/>
    <w:basedOn w:val="DefaultParagraphFont"/>
    <w:rsid w:val="00134950"/>
  </w:style>
  <w:style w:type="character" w:styleId="Emphasis">
    <w:name w:val="Emphasis"/>
    <w:basedOn w:val="DefaultParagraphFont"/>
    <w:uiPriority w:val="20"/>
    <w:qFormat/>
    <w:rsid w:val="00134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3F90C91D22470BB55E56B9D416C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E18B-7868-4E95-A6AE-2250733B4A13}"/>
      </w:docPartPr>
      <w:docPartBody>
        <w:p w:rsidR="007A095D" w:rsidRDefault="00ED5E2E" w:rsidP="00ED5E2E">
          <w:pPr>
            <w:pStyle w:val="8E3F90C91D22470BB55E56B9D416CCBA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 Semilight"/>
    <w:panose1 w:val="020B0502040204020203"/>
    <w:charset w:val="00"/>
    <w:family w:val="swiss"/>
    <w:pitch w:val="variable"/>
    <w:sig w:usb0="00000000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2E"/>
    <w:rsid w:val="00211F76"/>
    <w:rsid w:val="002E7EAD"/>
    <w:rsid w:val="00340E74"/>
    <w:rsid w:val="00532047"/>
    <w:rsid w:val="00553B98"/>
    <w:rsid w:val="00573C72"/>
    <w:rsid w:val="005C4EE2"/>
    <w:rsid w:val="00725BDA"/>
    <w:rsid w:val="007A095D"/>
    <w:rsid w:val="00846975"/>
    <w:rsid w:val="00AF773E"/>
    <w:rsid w:val="00B219AC"/>
    <w:rsid w:val="00CE26A8"/>
    <w:rsid w:val="00E811FE"/>
    <w:rsid w:val="00ED5E2E"/>
    <w:rsid w:val="00E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3F90C91D22470BB55E56B9D416CCBA">
    <w:name w:val="8E3F90C91D22470BB55E56B9D416CCBA"/>
    <w:rsid w:val="00ED5E2E"/>
  </w:style>
  <w:style w:type="paragraph" w:customStyle="1" w:styleId="A4F5DBEC8E314D8DB7E9A57D7B4155BC">
    <w:name w:val="A4F5DBEC8E314D8DB7E9A57D7B4155BC"/>
    <w:rsid w:val="007A09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3F90C91D22470BB55E56B9D416CCBA">
    <w:name w:val="8E3F90C91D22470BB55E56B9D416CCBA"/>
    <w:rsid w:val="00ED5E2E"/>
  </w:style>
  <w:style w:type="paragraph" w:customStyle="1" w:styleId="A4F5DBEC8E314D8DB7E9A57D7B4155BC">
    <w:name w:val="A4F5DBEC8E314D8DB7E9A57D7B4155BC"/>
    <w:rsid w:val="007A0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111F-DFD4-4FF1-95B3-442A887B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SALIHIN</vt:lpstr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SALIHIN</dc:title>
  <dc:subject/>
  <dc:creator>IT</dc:creator>
  <cp:keywords/>
  <dc:description/>
  <cp:lastModifiedBy>IT</cp:lastModifiedBy>
  <cp:revision>9</cp:revision>
  <cp:lastPrinted>2016-05-05T01:14:00Z</cp:lastPrinted>
  <dcterms:created xsi:type="dcterms:W3CDTF">2016-04-26T07:42:00Z</dcterms:created>
  <dcterms:modified xsi:type="dcterms:W3CDTF">2017-05-08T07:33:00Z</dcterms:modified>
</cp:coreProperties>
</file>