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F3" w:rsidRPr="009841F3" w:rsidRDefault="009841F3">
      <w:pPr>
        <w:rPr>
          <w:b/>
          <w:u w:val="single"/>
        </w:rPr>
      </w:pPr>
      <w:r w:rsidRPr="009841F3">
        <w:rPr>
          <w:b/>
          <w:u w:val="single"/>
        </w:rPr>
        <w:t xml:space="preserve">CERTIFICATION PROCESS </w:t>
      </w:r>
      <w:r>
        <w:rPr>
          <w:b/>
          <w:u w:val="single"/>
        </w:rPr>
        <w:t xml:space="preserve">FOR </w:t>
      </w:r>
      <w:r w:rsidRPr="009841F3">
        <w:rPr>
          <w:b/>
          <w:u w:val="single"/>
        </w:rPr>
        <w:t>SOFTWARE PROVIDER</w:t>
      </w:r>
      <w:bookmarkStart w:id="0" w:name="_GoBack"/>
      <w:bookmarkEnd w:id="0"/>
    </w:p>
    <w:p w:rsidR="009841F3" w:rsidRDefault="009841F3"/>
    <w:p w:rsidR="009841F3" w:rsidRDefault="009841F3">
      <w:r>
        <w:rPr>
          <w:noProof/>
          <w:lang w:eastAsia="en-MY"/>
        </w:rPr>
        <w:drawing>
          <wp:inline distT="0" distB="0" distL="0" distR="0" wp14:anchorId="3A8BACF3" wp14:editId="1B76C9EF">
            <wp:extent cx="5495026" cy="6012611"/>
            <wp:effectExtent l="38100" t="0" r="1079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841F3" w:rsidRDefault="009841F3" w:rsidP="009841F3"/>
    <w:p w:rsidR="0003788A" w:rsidRDefault="00B020D2" w:rsidP="009841F3">
      <w:r>
        <w:t xml:space="preserve">RMCD </w:t>
      </w:r>
      <w:r w:rsidR="009841F3">
        <w:t xml:space="preserve">is not bound to accept all submitted applications. You are notified that the submission of the registration form is not a guarantee you will be invited to attend </w:t>
      </w:r>
      <w:r w:rsidR="000139C4">
        <w:t>for</w:t>
      </w:r>
      <w:r w:rsidR="009841F3">
        <w:t xml:space="preserve"> </w:t>
      </w:r>
      <w:r w:rsidR="000139C4">
        <w:t>demonstration</w:t>
      </w:r>
      <w:r w:rsidR="009841F3">
        <w:t xml:space="preserve"> to be fixed </w:t>
      </w:r>
      <w:r w:rsidR="000139C4">
        <w:t>at</w:t>
      </w:r>
      <w:r w:rsidR="009841F3">
        <w:t xml:space="preserve"> </w:t>
      </w:r>
      <w:r w:rsidR="000139C4">
        <w:t xml:space="preserve">a later </w:t>
      </w:r>
      <w:r w:rsidR="009841F3">
        <w:t>date. JKDM will not bear any liability for losses incurred for this process.</w:t>
      </w:r>
    </w:p>
    <w:sectPr w:rsidR="0003788A">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04B" w:rsidRDefault="001E004B" w:rsidP="00231E8B">
      <w:pPr>
        <w:spacing w:after="0" w:line="240" w:lineRule="auto"/>
      </w:pPr>
      <w:r>
        <w:separator/>
      </w:r>
    </w:p>
  </w:endnote>
  <w:endnote w:type="continuationSeparator" w:id="0">
    <w:p w:rsidR="001E004B" w:rsidRDefault="001E004B" w:rsidP="00231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E8B" w:rsidRPr="00231E8B" w:rsidRDefault="00231E8B" w:rsidP="00231E8B">
    <w:pPr>
      <w:pStyle w:val="Footer"/>
      <w:jc w:val="center"/>
    </w:pPr>
    <w:r>
      <w:t>Private and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04B" w:rsidRDefault="001E004B" w:rsidP="00231E8B">
      <w:pPr>
        <w:spacing w:after="0" w:line="240" w:lineRule="auto"/>
      </w:pPr>
      <w:r>
        <w:separator/>
      </w:r>
    </w:p>
  </w:footnote>
  <w:footnote w:type="continuationSeparator" w:id="0">
    <w:p w:rsidR="001E004B" w:rsidRDefault="001E004B" w:rsidP="00231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E8B" w:rsidRDefault="00231E8B">
    <w:pPr>
      <w:pStyle w:val="Header"/>
    </w:pPr>
    <w:r>
      <w:rPr>
        <w:b/>
        <w:noProof/>
        <w:lang w:eastAsia="en-MY"/>
      </w:rPr>
      <w:drawing>
        <wp:anchor distT="0" distB="0" distL="114300" distR="114300" simplePos="0" relativeHeight="251661312" behindDoc="0" locked="0" layoutInCell="1" allowOverlap="1" wp14:anchorId="62BA72B8" wp14:editId="25CFD7CF">
          <wp:simplePos x="0" y="0"/>
          <wp:positionH relativeFrom="column">
            <wp:posOffset>-596265</wp:posOffset>
          </wp:positionH>
          <wp:positionV relativeFrom="paragraph">
            <wp:posOffset>-280035</wp:posOffset>
          </wp:positionV>
          <wp:extent cx="977900" cy="488950"/>
          <wp:effectExtent l="0" t="0" r="0" b="6350"/>
          <wp:wrapSquare wrapText="bothSides"/>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4889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en-MY"/>
      </w:rPr>
      <w:drawing>
        <wp:anchor distT="0" distB="0" distL="114300" distR="114300" simplePos="0" relativeHeight="251659264" behindDoc="1" locked="0" layoutInCell="1" allowOverlap="1" wp14:anchorId="3C66C5AC" wp14:editId="4DBA2E8D">
          <wp:simplePos x="0" y="0"/>
          <wp:positionH relativeFrom="column">
            <wp:posOffset>5001895</wp:posOffset>
          </wp:positionH>
          <wp:positionV relativeFrom="paragraph">
            <wp:posOffset>-183456</wp:posOffset>
          </wp:positionV>
          <wp:extent cx="1302664" cy="318977"/>
          <wp:effectExtent l="0" t="0" r="0" b="508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ihin IT Curatio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02664" cy="3189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90CFD"/>
    <w:multiLevelType w:val="hybridMultilevel"/>
    <w:tmpl w:val="D1C65600"/>
    <w:lvl w:ilvl="0" w:tplc="D674C7CC">
      <w:start w:val="1"/>
      <w:numFmt w:val="bullet"/>
      <w:lvlText w:val="•"/>
      <w:lvlJc w:val="left"/>
      <w:pPr>
        <w:tabs>
          <w:tab w:val="num" w:pos="720"/>
        </w:tabs>
        <w:ind w:left="720" w:hanging="360"/>
      </w:pPr>
      <w:rPr>
        <w:rFonts w:ascii="Times New Roman" w:hAnsi="Times New Roman" w:hint="default"/>
      </w:rPr>
    </w:lvl>
    <w:lvl w:ilvl="1" w:tplc="602E2DD4" w:tentative="1">
      <w:start w:val="1"/>
      <w:numFmt w:val="bullet"/>
      <w:lvlText w:val="•"/>
      <w:lvlJc w:val="left"/>
      <w:pPr>
        <w:tabs>
          <w:tab w:val="num" w:pos="1440"/>
        </w:tabs>
        <w:ind w:left="1440" w:hanging="360"/>
      </w:pPr>
      <w:rPr>
        <w:rFonts w:ascii="Times New Roman" w:hAnsi="Times New Roman" w:hint="default"/>
      </w:rPr>
    </w:lvl>
    <w:lvl w:ilvl="2" w:tplc="9DB6C51C" w:tentative="1">
      <w:start w:val="1"/>
      <w:numFmt w:val="bullet"/>
      <w:lvlText w:val="•"/>
      <w:lvlJc w:val="left"/>
      <w:pPr>
        <w:tabs>
          <w:tab w:val="num" w:pos="2160"/>
        </w:tabs>
        <w:ind w:left="2160" w:hanging="360"/>
      </w:pPr>
      <w:rPr>
        <w:rFonts w:ascii="Times New Roman" w:hAnsi="Times New Roman" w:hint="default"/>
      </w:rPr>
    </w:lvl>
    <w:lvl w:ilvl="3" w:tplc="49CC98E6" w:tentative="1">
      <w:start w:val="1"/>
      <w:numFmt w:val="bullet"/>
      <w:lvlText w:val="•"/>
      <w:lvlJc w:val="left"/>
      <w:pPr>
        <w:tabs>
          <w:tab w:val="num" w:pos="2880"/>
        </w:tabs>
        <w:ind w:left="2880" w:hanging="360"/>
      </w:pPr>
      <w:rPr>
        <w:rFonts w:ascii="Times New Roman" w:hAnsi="Times New Roman" w:hint="default"/>
      </w:rPr>
    </w:lvl>
    <w:lvl w:ilvl="4" w:tplc="5E984F68" w:tentative="1">
      <w:start w:val="1"/>
      <w:numFmt w:val="bullet"/>
      <w:lvlText w:val="•"/>
      <w:lvlJc w:val="left"/>
      <w:pPr>
        <w:tabs>
          <w:tab w:val="num" w:pos="3600"/>
        </w:tabs>
        <w:ind w:left="3600" w:hanging="360"/>
      </w:pPr>
      <w:rPr>
        <w:rFonts w:ascii="Times New Roman" w:hAnsi="Times New Roman" w:hint="default"/>
      </w:rPr>
    </w:lvl>
    <w:lvl w:ilvl="5" w:tplc="A2726A44" w:tentative="1">
      <w:start w:val="1"/>
      <w:numFmt w:val="bullet"/>
      <w:lvlText w:val="•"/>
      <w:lvlJc w:val="left"/>
      <w:pPr>
        <w:tabs>
          <w:tab w:val="num" w:pos="4320"/>
        </w:tabs>
        <w:ind w:left="4320" w:hanging="360"/>
      </w:pPr>
      <w:rPr>
        <w:rFonts w:ascii="Times New Roman" w:hAnsi="Times New Roman" w:hint="default"/>
      </w:rPr>
    </w:lvl>
    <w:lvl w:ilvl="6" w:tplc="4F42272A" w:tentative="1">
      <w:start w:val="1"/>
      <w:numFmt w:val="bullet"/>
      <w:lvlText w:val="•"/>
      <w:lvlJc w:val="left"/>
      <w:pPr>
        <w:tabs>
          <w:tab w:val="num" w:pos="5040"/>
        </w:tabs>
        <w:ind w:left="5040" w:hanging="360"/>
      </w:pPr>
      <w:rPr>
        <w:rFonts w:ascii="Times New Roman" w:hAnsi="Times New Roman" w:hint="default"/>
      </w:rPr>
    </w:lvl>
    <w:lvl w:ilvl="7" w:tplc="DCF8BAD6" w:tentative="1">
      <w:start w:val="1"/>
      <w:numFmt w:val="bullet"/>
      <w:lvlText w:val="•"/>
      <w:lvlJc w:val="left"/>
      <w:pPr>
        <w:tabs>
          <w:tab w:val="num" w:pos="5760"/>
        </w:tabs>
        <w:ind w:left="5760" w:hanging="360"/>
      </w:pPr>
      <w:rPr>
        <w:rFonts w:ascii="Times New Roman" w:hAnsi="Times New Roman" w:hint="default"/>
      </w:rPr>
    </w:lvl>
    <w:lvl w:ilvl="8" w:tplc="4B7654D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1F3"/>
    <w:rsid w:val="000139C4"/>
    <w:rsid w:val="0003788A"/>
    <w:rsid w:val="00175688"/>
    <w:rsid w:val="001E004B"/>
    <w:rsid w:val="00231E8B"/>
    <w:rsid w:val="004870EF"/>
    <w:rsid w:val="00960534"/>
    <w:rsid w:val="009841F3"/>
    <w:rsid w:val="00B020D2"/>
    <w:rsid w:val="00B66F19"/>
    <w:rsid w:val="00ED04F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4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1F3"/>
    <w:rPr>
      <w:rFonts w:ascii="Tahoma" w:hAnsi="Tahoma" w:cs="Tahoma"/>
      <w:sz w:val="16"/>
      <w:szCs w:val="16"/>
    </w:rPr>
  </w:style>
  <w:style w:type="paragraph" w:styleId="Header">
    <w:name w:val="header"/>
    <w:basedOn w:val="Normal"/>
    <w:link w:val="HeaderChar"/>
    <w:uiPriority w:val="99"/>
    <w:unhideWhenUsed/>
    <w:rsid w:val="00231E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E8B"/>
  </w:style>
  <w:style w:type="paragraph" w:styleId="Footer">
    <w:name w:val="footer"/>
    <w:basedOn w:val="Normal"/>
    <w:link w:val="FooterChar"/>
    <w:uiPriority w:val="99"/>
    <w:unhideWhenUsed/>
    <w:rsid w:val="00231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E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4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1F3"/>
    <w:rPr>
      <w:rFonts w:ascii="Tahoma" w:hAnsi="Tahoma" w:cs="Tahoma"/>
      <w:sz w:val="16"/>
      <w:szCs w:val="16"/>
    </w:rPr>
  </w:style>
  <w:style w:type="paragraph" w:styleId="Header">
    <w:name w:val="header"/>
    <w:basedOn w:val="Normal"/>
    <w:link w:val="HeaderChar"/>
    <w:uiPriority w:val="99"/>
    <w:unhideWhenUsed/>
    <w:rsid w:val="00231E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E8B"/>
  </w:style>
  <w:style w:type="paragraph" w:styleId="Footer">
    <w:name w:val="footer"/>
    <w:basedOn w:val="Normal"/>
    <w:link w:val="FooterChar"/>
    <w:uiPriority w:val="99"/>
    <w:unhideWhenUsed/>
    <w:rsid w:val="00231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17425">
      <w:bodyDiv w:val="1"/>
      <w:marLeft w:val="0"/>
      <w:marRight w:val="0"/>
      <w:marTop w:val="0"/>
      <w:marBottom w:val="0"/>
      <w:divBdr>
        <w:top w:val="none" w:sz="0" w:space="0" w:color="auto"/>
        <w:left w:val="none" w:sz="0" w:space="0" w:color="auto"/>
        <w:bottom w:val="none" w:sz="0" w:space="0" w:color="auto"/>
        <w:right w:val="none" w:sz="0" w:space="0" w:color="auto"/>
      </w:divBdr>
      <w:divsChild>
        <w:div w:id="14601977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A6C40A-F7D4-4BA9-BD44-E6C6E546DEB3}"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MY"/>
        </a:p>
      </dgm:t>
    </dgm:pt>
    <dgm:pt modelId="{2939D431-A74F-4D73-9267-51F114586D0A}">
      <dgm:prSet phldrT="[Text]"/>
      <dgm:spPr/>
      <dgm:t>
        <a:bodyPr/>
        <a:lstStyle/>
        <a:p>
          <a:r>
            <a:rPr lang="en-MY"/>
            <a:t>1 Week</a:t>
          </a:r>
        </a:p>
      </dgm:t>
    </dgm:pt>
    <dgm:pt modelId="{2B6B8DF8-9413-4245-A5CB-92E63DD0A394}" type="parTrans" cxnId="{23857F82-CB89-4CCC-9D38-A014D9C1D056}">
      <dgm:prSet/>
      <dgm:spPr/>
      <dgm:t>
        <a:bodyPr/>
        <a:lstStyle/>
        <a:p>
          <a:endParaRPr lang="en-MY"/>
        </a:p>
      </dgm:t>
    </dgm:pt>
    <dgm:pt modelId="{F13250C9-48EC-4B17-B9BF-4217E070A375}" type="sibTrans" cxnId="{23857F82-CB89-4CCC-9D38-A014D9C1D056}">
      <dgm:prSet/>
      <dgm:spPr/>
      <dgm:t>
        <a:bodyPr/>
        <a:lstStyle/>
        <a:p>
          <a:endParaRPr lang="en-MY"/>
        </a:p>
      </dgm:t>
    </dgm:pt>
    <dgm:pt modelId="{07859A7D-5D14-4FB7-A403-12CE056D0D36}">
      <dgm:prSet phldrT="[Text]" custT="1"/>
      <dgm:spPr/>
      <dgm:t>
        <a:bodyPr/>
        <a:lstStyle/>
        <a:p>
          <a:r>
            <a:rPr lang="en-MY" sz="1050"/>
            <a:t>Applicant must fill in Form A (Borang A) and submit together with the following supporting documents:</a:t>
          </a:r>
        </a:p>
      </dgm:t>
    </dgm:pt>
    <dgm:pt modelId="{DAB64AA4-7AA9-42E6-82D8-7D707A1D431C}" type="parTrans" cxnId="{8CB78577-10DA-4B29-8C2B-FAFF7C15A80C}">
      <dgm:prSet/>
      <dgm:spPr/>
      <dgm:t>
        <a:bodyPr/>
        <a:lstStyle/>
        <a:p>
          <a:endParaRPr lang="en-MY"/>
        </a:p>
      </dgm:t>
    </dgm:pt>
    <dgm:pt modelId="{BFAE27D0-C33E-46BE-AA31-AE546E7321C5}" type="sibTrans" cxnId="{8CB78577-10DA-4B29-8C2B-FAFF7C15A80C}">
      <dgm:prSet/>
      <dgm:spPr/>
      <dgm:t>
        <a:bodyPr/>
        <a:lstStyle/>
        <a:p>
          <a:endParaRPr lang="en-MY"/>
        </a:p>
      </dgm:t>
    </dgm:pt>
    <dgm:pt modelId="{C513AC99-1827-4100-93F5-AD09F3ED8382}">
      <dgm:prSet phldrT="[Text]"/>
      <dgm:spPr/>
      <dgm:t>
        <a:bodyPr/>
        <a:lstStyle/>
        <a:p>
          <a:r>
            <a:rPr lang="en-MY"/>
            <a:t>1 Month</a:t>
          </a:r>
        </a:p>
      </dgm:t>
    </dgm:pt>
    <dgm:pt modelId="{9BA9149D-0D02-4A41-BBC9-A858A3EC0114}" type="parTrans" cxnId="{01B64376-013F-4E90-93DA-953585B86370}">
      <dgm:prSet/>
      <dgm:spPr/>
      <dgm:t>
        <a:bodyPr/>
        <a:lstStyle/>
        <a:p>
          <a:endParaRPr lang="en-MY"/>
        </a:p>
      </dgm:t>
    </dgm:pt>
    <dgm:pt modelId="{DB62B156-D713-49B8-8DBD-C2F32F25641C}" type="sibTrans" cxnId="{01B64376-013F-4E90-93DA-953585B86370}">
      <dgm:prSet/>
      <dgm:spPr/>
      <dgm:t>
        <a:bodyPr/>
        <a:lstStyle/>
        <a:p>
          <a:endParaRPr lang="en-MY"/>
        </a:p>
      </dgm:t>
    </dgm:pt>
    <dgm:pt modelId="{C680C272-FC30-45EA-8C81-F14C909819CD}">
      <dgm:prSet phldrT="[Text]" custT="1"/>
      <dgm:spPr/>
      <dgm:t>
        <a:bodyPr/>
        <a:lstStyle/>
        <a:p>
          <a:r>
            <a:rPr lang="en-MY" sz="1200"/>
            <a:t>Applicant must only enter related "testing data" in the system provided by customs for testing and evalution purposes. "Test script" will be provided after a complete application is registered</a:t>
          </a:r>
        </a:p>
      </dgm:t>
    </dgm:pt>
    <dgm:pt modelId="{E259197A-A39F-4B6D-A3D9-F016ABB6C816}" type="parTrans" cxnId="{48DD53F6-E3F3-4FCE-998C-2A56C70F0EB6}">
      <dgm:prSet/>
      <dgm:spPr/>
      <dgm:t>
        <a:bodyPr/>
        <a:lstStyle/>
        <a:p>
          <a:endParaRPr lang="en-MY"/>
        </a:p>
      </dgm:t>
    </dgm:pt>
    <dgm:pt modelId="{F5931270-A702-453A-B614-F58136299F9B}" type="sibTrans" cxnId="{48DD53F6-E3F3-4FCE-998C-2A56C70F0EB6}">
      <dgm:prSet/>
      <dgm:spPr/>
      <dgm:t>
        <a:bodyPr/>
        <a:lstStyle/>
        <a:p>
          <a:endParaRPr lang="en-MY"/>
        </a:p>
      </dgm:t>
    </dgm:pt>
    <dgm:pt modelId="{69664E2A-0853-4203-ACEB-60FE3AFA2175}">
      <dgm:prSet phldrT="[Text]"/>
      <dgm:spPr/>
      <dgm:t>
        <a:bodyPr/>
        <a:lstStyle/>
        <a:p>
          <a:r>
            <a:rPr lang="en-MY"/>
            <a:t>2 to 3 month</a:t>
          </a:r>
        </a:p>
      </dgm:t>
    </dgm:pt>
    <dgm:pt modelId="{3E71723F-4A48-4416-A8DF-2BCA8F15CEEB}" type="parTrans" cxnId="{2F778832-6078-4202-AAE4-B437E3B2BC4D}">
      <dgm:prSet/>
      <dgm:spPr/>
      <dgm:t>
        <a:bodyPr/>
        <a:lstStyle/>
        <a:p>
          <a:endParaRPr lang="en-MY"/>
        </a:p>
      </dgm:t>
    </dgm:pt>
    <dgm:pt modelId="{49FD7174-EA61-4876-A3DF-C0D7087D36C9}" type="sibTrans" cxnId="{2F778832-6078-4202-AAE4-B437E3B2BC4D}">
      <dgm:prSet/>
      <dgm:spPr/>
      <dgm:t>
        <a:bodyPr/>
        <a:lstStyle/>
        <a:p>
          <a:endParaRPr lang="en-MY"/>
        </a:p>
      </dgm:t>
    </dgm:pt>
    <dgm:pt modelId="{D9F7EF0F-BA66-4790-A9F7-4F0B06FF395B}">
      <dgm:prSet phldrT="[Text]" custT="1"/>
      <dgm:spPr/>
      <dgm:t>
        <a:bodyPr/>
        <a:lstStyle/>
        <a:p>
          <a:r>
            <a:rPr lang="en-MY" sz="1200"/>
            <a:t>Applicant is required to demonstrate the accounting software at Royal Malaysian Customs Department (RMCD) Office according to the date set in the Demonstration Table Accounting Software. This table is based on the sequence of applications registered (first come, first served basis).</a:t>
          </a:r>
        </a:p>
      </dgm:t>
    </dgm:pt>
    <dgm:pt modelId="{C2C06760-1737-41E2-A7CA-ABE1F314A7A7}" type="parTrans" cxnId="{D66999DB-5363-43FB-B10E-DB8CD9C95D5E}">
      <dgm:prSet/>
      <dgm:spPr/>
      <dgm:t>
        <a:bodyPr/>
        <a:lstStyle/>
        <a:p>
          <a:endParaRPr lang="en-MY"/>
        </a:p>
      </dgm:t>
    </dgm:pt>
    <dgm:pt modelId="{237CC4F1-F06A-4FFD-8BF9-A4E9CF6CA677}" type="sibTrans" cxnId="{D66999DB-5363-43FB-B10E-DB8CD9C95D5E}">
      <dgm:prSet/>
      <dgm:spPr/>
      <dgm:t>
        <a:bodyPr/>
        <a:lstStyle/>
        <a:p>
          <a:endParaRPr lang="en-MY"/>
        </a:p>
      </dgm:t>
    </dgm:pt>
    <dgm:pt modelId="{FCB20D90-9AC8-4A3D-97BF-7A556E58B93E}">
      <dgm:prSet phldrT="[Text]" custT="1"/>
      <dgm:spPr/>
      <dgm:t>
        <a:bodyPr/>
        <a:lstStyle/>
        <a:p>
          <a:r>
            <a:rPr lang="en-MY" sz="1050"/>
            <a:t> A software manual / user manual of the applicant's software; and</a:t>
          </a:r>
        </a:p>
      </dgm:t>
    </dgm:pt>
    <dgm:pt modelId="{16ECC3AE-9FB8-4ECD-B661-95C2670ADE31}" type="parTrans" cxnId="{AFBB41E3-9A8E-4FE9-8B26-1E6EE2D0E7FB}">
      <dgm:prSet/>
      <dgm:spPr/>
      <dgm:t>
        <a:bodyPr/>
        <a:lstStyle/>
        <a:p>
          <a:endParaRPr lang="en-MY"/>
        </a:p>
      </dgm:t>
    </dgm:pt>
    <dgm:pt modelId="{5F4A0B14-1E62-48A1-997A-578302B6C3B0}" type="sibTrans" cxnId="{AFBB41E3-9A8E-4FE9-8B26-1E6EE2D0E7FB}">
      <dgm:prSet/>
      <dgm:spPr/>
      <dgm:t>
        <a:bodyPr/>
        <a:lstStyle/>
        <a:p>
          <a:endParaRPr lang="en-MY"/>
        </a:p>
      </dgm:t>
    </dgm:pt>
    <dgm:pt modelId="{2744F419-265B-4F7B-B571-3550EF2A2F7C}">
      <dgm:prSet phldrT="[Text]" custT="1"/>
      <dgm:spPr/>
      <dgm:t>
        <a:bodyPr/>
        <a:lstStyle/>
        <a:p>
          <a:r>
            <a:rPr lang="en-MY" sz="1050"/>
            <a:t> Other related documents (for example a presentation slide, and advertisement etc)</a:t>
          </a:r>
        </a:p>
      </dgm:t>
    </dgm:pt>
    <dgm:pt modelId="{F301CF02-F446-4BDE-BAD8-EC01D04CB901}" type="parTrans" cxnId="{79539A7F-8712-450C-90D2-0A0E96FD823C}">
      <dgm:prSet/>
      <dgm:spPr/>
      <dgm:t>
        <a:bodyPr/>
        <a:lstStyle/>
        <a:p>
          <a:endParaRPr lang="en-MY"/>
        </a:p>
      </dgm:t>
    </dgm:pt>
    <dgm:pt modelId="{00FBD04A-025D-4606-B8EF-A418007353EC}" type="sibTrans" cxnId="{79539A7F-8712-450C-90D2-0A0E96FD823C}">
      <dgm:prSet/>
      <dgm:spPr/>
      <dgm:t>
        <a:bodyPr/>
        <a:lstStyle/>
        <a:p>
          <a:endParaRPr lang="en-MY"/>
        </a:p>
      </dgm:t>
    </dgm:pt>
    <dgm:pt modelId="{B27B0D85-832A-40A0-BC17-FCD55CE05104}">
      <dgm:prSet phldrT="[Text]" custT="1"/>
      <dgm:spPr/>
      <dgm:t>
        <a:bodyPr/>
        <a:lstStyle/>
        <a:p>
          <a:r>
            <a:rPr lang="en-MY" sz="1200"/>
            <a:t>1 Month</a:t>
          </a:r>
        </a:p>
      </dgm:t>
    </dgm:pt>
    <dgm:pt modelId="{DA52E1FD-DE86-47F0-A32C-5EADC2D08172}" type="parTrans" cxnId="{FA88344D-C99C-428F-8417-494853B17042}">
      <dgm:prSet/>
      <dgm:spPr/>
      <dgm:t>
        <a:bodyPr/>
        <a:lstStyle/>
        <a:p>
          <a:endParaRPr lang="en-MY"/>
        </a:p>
      </dgm:t>
    </dgm:pt>
    <dgm:pt modelId="{D3A85693-73B0-4156-906C-A3B88D7B2E0E}" type="sibTrans" cxnId="{FA88344D-C99C-428F-8417-494853B17042}">
      <dgm:prSet/>
      <dgm:spPr/>
      <dgm:t>
        <a:bodyPr/>
        <a:lstStyle/>
        <a:p>
          <a:endParaRPr lang="en-MY"/>
        </a:p>
      </dgm:t>
    </dgm:pt>
    <dgm:pt modelId="{2BB52BE9-FFDE-451E-A5EC-A1F2F00154F7}">
      <dgm:prSet custT="1"/>
      <dgm:spPr/>
      <dgm:t>
        <a:bodyPr/>
        <a:lstStyle/>
        <a:p>
          <a:r>
            <a:rPr lang="en-MY" sz="1400"/>
            <a:t>Approval by Customs - RMCD</a:t>
          </a:r>
        </a:p>
      </dgm:t>
    </dgm:pt>
    <dgm:pt modelId="{D55AE470-994C-4D94-9F99-8A99332BAF6E}" type="parTrans" cxnId="{6361E295-9849-47AD-9BD1-55F12EF4E38B}">
      <dgm:prSet/>
      <dgm:spPr/>
      <dgm:t>
        <a:bodyPr/>
        <a:lstStyle/>
        <a:p>
          <a:endParaRPr lang="en-MY"/>
        </a:p>
      </dgm:t>
    </dgm:pt>
    <dgm:pt modelId="{9B9D4EA5-A41E-4E66-AB6A-BA83F8F1B3CE}" type="sibTrans" cxnId="{6361E295-9849-47AD-9BD1-55F12EF4E38B}">
      <dgm:prSet/>
      <dgm:spPr/>
      <dgm:t>
        <a:bodyPr/>
        <a:lstStyle/>
        <a:p>
          <a:endParaRPr lang="en-MY"/>
        </a:p>
      </dgm:t>
    </dgm:pt>
    <dgm:pt modelId="{64049A34-CDB6-49F2-BC2F-5657A6C86488}">
      <dgm:prSet custT="1"/>
      <dgm:spPr/>
      <dgm:t>
        <a:bodyPr/>
        <a:lstStyle/>
        <a:p>
          <a:endParaRPr lang="en-GB" sz="1400"/>
        </a:p>
      </dgm:t>
    </dgm:pt>
    <dgm:pt modelId="{F04DBC79-59A6-4CC9-A6E2-EF0BAB107D32}" type="parTrans" cxnId="{C38AF770-4603-47DE-B24D-9E510FB91FC3}">
      <dgm:prSet/>
      <dgm:spPr/>
      <dgm:t>
        <a:bodyPr/>
        <a:lstStyle/>
        <a:p>
          <a:endParaRPr lang="en-GB"/>
        </a:p>
      </dgm:t>
    </dgm:pt>
    <dgm:pt modelId="{7D66BD9A-939B-4E38-B97D-4A33FFD9E867}" type="sibTrans" cxnId="{C38AF770-4603-47DE-B24D-9E510FB91FC3}">
      <dgm:prSet/>
      <dgm:spPr/>
      <dgm:t>
        <a:bodyPr/>
        <a:lstStyle/>
        <a:p>
          <a:endParaRPr lang="en-GB"/>
        </a:p>
      </dgm:t>
    </dgm:pt>
    <dgm:pt modelId="{B262436F-000A-4AFD-90A2-0B308EBBD286}">
      <dgm:prSet phldrT="[Text]" custT="1"/>
      <dgm:spPr/>
      <dgm:t>
        <a:bodyPr/>
        <a:lstStyle/>
        <a:p>
          <a:r>
            <a:rPr lang="en-MY" sz="1050"/>
            <a:t>Photocopy of company registration, Form 49 (Borang 49), from Suruhanjaya Syarikat Malaysia;</a:t>
          </a:r>
        </a:p>
      </dgm:t>
    </dgm:pt>
    <dgm:pt modelId="{E887A0A1-5EA4-4941-8151-90F52B18C1E4}" type="sibTrans" cxnId="{E6D011CE-D6A3-40E8-B2EE-4CF6C7DE9D5C}">
      <dgm:prSet/>
      <dgm:spPr/>
    </dgm:pt>
    <dgm:pt modelId="{AD35F7F3-E33E-49D6-9058-9B04E2516D9E}" type="parTrans" cxnId="{E6D011CE-D6A3-40E8-B2EE-4CF6C7DE9D5C}">
      <dgm:prSet/>
      <dgm:spPr/>
    </dgm:pt>
    <dgm:pt modelId="{1AEF4710-B3E4-46AF-8215-A48C958AD0DD}" type="pres">
      <dgm:prSet presAssocID="{47A6C40A-F7D4-4BA9-BD44-E6C6E546DEB3}" presName="linearFlow" presStyleCnt="0">
        <dgm:presLayoutVars>
          <dgm:dir/>
          <dgm:animLvl val="lvl"/>
          <dgm:resizeHandles val="exact"/>
        </dgm:presLayoutVars>
      </dgm:prSet>
      <dgm:spPr/>
      <dgm:t>
        <a:bodyPr/>
        <a:lstStyle/>
        <a:p>
          <a:endParaRPr lang="en-GB"/>
        </a:p>
      </dgm:t>
    </dgm:pt>
    <dgm:pt modelId="{8310160C-1FE5-457A-B395-4D532E442501}" type="pres">
      <dgm:prSet presAssocID="{2939D431-A74F-4D73-9267-51F114586D0A}" presName="composite" presStyleCnt="0"/>
      <dgm:spPr/>
    </dgm:pt>
    <dgm:pt modelId="{841462A5-58D8-4826-ADE9-55A8425AA223}" type="pres">
      <dgm:prSet presAssocID="{2939D431-A74F-4D73-9267-51F114586D0A}" presName="parentText" presStyleLbl="alignNode1" presStyleIdx="0" presStyleCnt="4">
        <dgm:presLayoutVars>
          <dgm:chMax val="1"/>
          <dgm:bulletEnabled val="1"/>
        </dgm:presLayoutVars>
      </dgm:prSet>
      <dgm:spPr/>
      <dgm:t>
        <a:bodyPr/>
        <a:lstStyle/>
        <a:p>
          <a:endParaRPr lang="en-GB"/>
        </a:p>
      </dgm:t>
    </dgm:pt>
    <dgm:pt modelId="{1EB660F8-B1B1-4E16-AD57-CF4B02EF21A4}" type="pres">
      <dgm:prSet presAssocID="{2939D431-A74F-4D73-9267-51F114586D0A}" presName="descendantText" presStyleLbl="alignAcc1" presStyleIdx="0" presStyleCnt="4" custScaleY="150346">
        <dgm:presLayoutVars>
          <dgm:bulletEnabled val="1"/>
        </dgm:presLayoutVars>
      </dgm:prSet>
      <dgm:spPr/>
      <dgm:t>
        <a:bodyPr/>
        <a:lstStyle/>
        <a:p>
          <a:endParaRPr lang="en-MY"/>
        </a:p>
      </dgm:t>
    </dgm:pt>
    <dgm:pt modelId="{15A5AC56-1CB8-4213-BAA2-DFDEA4F16DE2}" type="pres">
      <dgm:prSet presAssocID="{F13250C9-48EC-4B17-B9BF-4217E070A375}" presName="sp" presStyleCnt="0"/>
      <dgm:spPr/>
    </dgm:pt>
    <dgm:pt modelId="{D8520A91-D36B-4B64-80A2-A3D3FE2E31AE}" type="pres">
      <dgm:prSet presAssocID="{C513AC99-1827-4100-93F5-AD09F3ED8382}" presName="composite" presStyleCnt="0"/>
      <dgm:spPr/>
    </dgm:pt>
    <dgm:pt modelId="{D6FCF097-60B0-40FA-B084-2FACD01C8BE2}" type="pres">
      <dgm:prSet presAssocID="{C513AC99-1827-4100-93F5-AD09F3ED8382}" presName="parentText" presStyleLbl="alignNode1" presStyleIdx="1" presStyleCnt="4">
        <dgm:presLayoutVars>
          <dgm:chMax val="1"/>
          <dgm:bulletEnabled val="1"/>
        </dgm:presLayoutVars>
      </dgm:prSet>
      <dgm:spPr/>
      <dgm:t>
        <a:bodyPr/>
        <a:lstStyle/>
        <a:p>
          <a:endParaRPr lang="en-MY"/>
        </a:p>
      </dgm:t>
    </dgm:pt>
    <dgm:pt modelId="{3FCCCF08-E05C-4649-BE21-4734234FF2F2}" type="pres">
      <dgm:prSet presAssocID="{C513AC99-1827-4100-93F5-AD09F3ED8382}" presName="descendantText" presStyleLbl="alignAcc1" presStyleIdx="1" presStyleCnt="4" custScaleY="124214" custLinFactNeighborX="151" custLinFactNeighborY="4489">
        <dgm:presLayoutVars>
          <dgm:bulletEnabled val="1"/>
        </dgm:presLayoutVars>
      </dgm:prSet>
      <dgm:spPr/>
      <dgm:t>
        <a:bodyPr/>
        <a:lstStyle/>
        <a:p>
          <a:endParaRPr lang="en-MY"/>
        </a:p>
      </dgm:t>
    </dgm:pt>
    <dgm:pt modelId="{3A5C6D13-97E7-43F2-A892-858440E4C4D6}" type="pres">
      <dgm:prSet presAssocID="{DB62B156-D713-49B8-8DBD-C2F32F25641C}" presName="sp" presStyleCnt="0"/>
      <dgm:spPr/>
    </dgm:pt>
    <dgm:pt modelId="{5ED7A6CB-1036-45CD-944C-E1134B029DB5}" type="pres">
      <dgm:prSet presAssocID="{69664E2A-0853-4203-ACEB-60FE3AFA2175}" presName="composite" presStyleCnt="0"/>
      <dgm:spPr/>
    </dgm:pt>
    <dgm:pt modelId="{E13C8E3F-274A-418D-8A26-12227F6AA87D}" type="pres">
      <dgm:prSet presAssocID="{69664E2A-0853-4203-ACEB-60FE3AFA2175}" presName="parentText" presStyleLbl="alignNode1" presStyleIdx="2" presStyleCnt="4">
        <dgm:presLayoutVars>
          <dgm:chMax val="1"/>
          <dgm:bulletEnabled val="1"/>
        </dgm:presLayoutVars>
      </dgm:prSet>
      <dgm:spPr/>
      <dgm:t>
        <a:bodyPr/>
        <a:lstStyle/>
        <a:p>
          <a:endParaRPr lang="en-MY"/>
        </a:p>
      </dgm:t>
    </dgm:pt>
    <dgm:pt modelId="{0144CEBB-7342-489C-B382-0514D2CFA7C1}" type="pres">
      <dgm:prSet presAssocID="{69664E2A-0853-4203-ACEB-60FE3AFA2175}" presName="descendantText" presStyleLbl="alignAcc1" presStyleIdx="2" presStyleCnt="4" custScaleY="126512" custLinFactNeighborY="11688">
        <dgm:presLayoutVars>
          <dgm:bulletEnabled val="1"/>
        </dgm:presLayoutVars>
      </dgm:prSet>
      <dgm:spPr/>
      <dgm:t>
        <a:bodyPr/>
        <a:lstStyle/>
        <a:p>
          <a:endParaRPr lang="en-MY"/>
        </a:p>
      </dgm:t>
    </dgm:pt>
    <dgm:pt modelId="{4E0BDA63-6CF1-4ADC-A9E2-A1CE12F477AD}" type="pres">
      <dgm:prSet presAssocID="{49FD7174-EA61-4876-A3DF-C0D7087D36C9}" presName="sp" presStyleCnt="0"/>
      <dgm:spPr/>
    </dgm:pt>
    <dgm:pt modelId="{666239DB-E0F6-4E0A-ABEF-6E6C08E19DA6}" type="pres">
      <dgm:prSet presAssocID="{B27B0D85-832A-40A0-BC17-FCD55CE05104}" presName="composite" presStyleCnt="0"/>
      <dgm:spPr/>
    </dgm:pt>
    <dgm:pt modelId="{D3E6ACFA-7332-4A71-BD51-7794746BA86F}" type="pres">
      <dgm:prSet presAssocID="{B27B0D85-832A-40A0-BC17-FCD55CE05104}" presName="parentText" presStyleLbl="alignNode1" presStyleIdx="3" presStyleCnt="4">
        <dgm:presLayoutVars>
          <dgm:chMax val="1"/>
          <dgm:bulletEnabled val="1"/>
        </dgm:presLayoutVars>
      </dgm:prSet>
      <dgm:spPr/>
      <dgm:t>
        <a:bodyPr/>
        <a:lstStyle/>
        <a:p>
          <a:endParaRPr lang="en-MY"/>
        </a:p>
      </dgm:t>
    </dgm:pt>
    <dgm:pt modelId="{F1417E4B-2D55-4CB7-8B8B-67D5ACF89A44}" type="pres">
      <dgm:prSet presAssocID="{B27B0D85-832A-40A0-BC17-FCD55CE05104}" presName="descendantText" presStyleLbl="alignAcc1" presStyleIdx="3" presStyleCnt="4">
        <dgm:presLayoutVars>
          <dgm:bulletEnabled val="1"/>
        </dgm:presLayoutVars>
      </dgm:prSet>
      <dgm:spPr/>
      <dgm:t>
        <a:bodyPr/>
        <a:lstStyle/>
        <a:p>
          <a:endParaRPr lang="en-MY"/>
        </a:p>
      </dgm:t>
    </dgm:pt>
  </dgm:ptLst>
  <dgm:cxnLst>
    <dgm:cxn modelId="{AFBB41E3-9A8E-4FE9-8B26-1E6EE2D0E7FB}" srcId="{07859A7D-5D14-4FB7-A403-12CE056D0D36}" destId="{FCB20D90-9AC8-4A3D-97BF-7A556E58B93E}" srcOrd="1" destOrd="0" parTransId="{16ECC3AE-9FB8-4ECD-B661-95C2670ADE31}" sibTransId="{5F4A0B14-1E62-48A1-997A-578302B6C3B0}"/>
    <dgm:cxn modelId="{5FCD2D15-7BD5-4821-A822-4ED9EECC8117}" type="presOf" srcId="{47A6C40A-F7D4-4BA9-BD44-E6C6E546DEB3}" destId="{1AEF4710-B3E4-46AF-8215-A48C958AD0DD}" srcOrd="0" destOrd="0" presId="urn:microsoft.com/office/officeart/2005/8/layout/chevron2"/>
    <dgm:cxn modelId="{E6E2CE7D-8E31-45BB-BA52-8810F04E972B}" type="presOf" srcId="{07859A7D-5D14-4FB7-A403-12CE056D0D36}" destId="{1EB660F8-B1B1-4E16-AD57-CF4B02EF21A4}" srcOrd="0" destOrd="0" presId="urn:microsoft.com/office/officeart/2005/8/layout/chevron2"/>
    <dgm:cxn modelId="{B27BEFA6-28FB-4738-99E4-CF7F55CC826F}" type="presOf" srcId="{B27B0D85-832A-40A0-BC17-FCD55CE05104}" destId="{D3E6ACFA-7332-4A71-BD51-7794746BA86F}" srcOrd="0" destOrd="0" presId="urn:microsoft.com/office/officeart/2005/8/layout/chevron2"/>
    <dgm:cxn modelId="{01B64376-013F-4E90-93DA-953585B86370}" srcId="{47A6C40A-F7D4-4BA9-BD44-E6C6E546DEB3}" destId="{C513AC99-1827-4100-93F5-AD09F3ED8382}" srcOrd="1" destOrd="0" parTransId="{9BA9149D-0D02-4A41-BBC9-A858A3EC0114}" sibTransId="{DB62B156-D713-49B8-8DBD-C2F32F25641C}"/>
    <dgm:cxn modelId="{FF4165A0-8826-4743-B1FD-752236C9E830}" type="presOf" srcId="{64049A34-CDB6-49F2-BC2F-5657A6C86488}" destId="{F1417E4B-2D55-4CB7-8B8B-67D5ACF89A44}" srcOrd="0" destOrd="1" presId="urn:microsoft.com/office/officeart/2005/8/layout/chevron2"/>
    <dgm:cxn modelId="{C8BADB51-2AF4-435D-926A-063AA7E73456}" type="presOf" srcId="{2939D431-A74F-4D73-9267-51F114586D0A}" destId="{841462A5-58D8-4826-ADE9-55A8425AA223}" srcOrd="0" destOrd="0" presId="urn:microsoft.com/office/officeart/2005/8/layout/chevron2"/>
    <dgm:cxn modelId="{48DD53F6-E3F3-4FCE-998C-2A56C70F0EB6}" srcId="{C513AC99-1827-4100-93F5-AD09F3ED8382}" destId="{C680C272-FC30-45EA-8C81-F14C909819CD}" srcOrd="0" destOrd="0" parTransId="{E259197A-A39F-4B6D-A3D9-F016ABB6C816}" sibTransId="{F5931270-A702-453A-B614-F58136299F9B}"/>
    <dgm:cxn modelId="{BEB9DC84-A32C-4624-9AD7-0F0562BA5972}" type="presOf" srcId="{D9F7EF0F-BA66-4790-A9F7-4F0B06FF395B}" destId="{0144CEBB-7342-489C-B382-0514D2CFA7C1}" srcOrd="0" destOrd="0" presId="urn:microsoft.com/office/officeart/2005/8/layout/chevron2"/>
    <dgm:cxn modelId="{5A3235F5-9113-4A47-B652-8F8FA4C55EC4}" type="presOf" srcId="{69664E2A-0853-4203-ACEB-60FE3AFA2175}" destId="{E13C8E3F-274A-418D-8A26-12227F6AA87D}" srcOrd="0" destOrd="0" presId="urn:microsoft.com/office/officeart/2005/8/layout/chevron2"/>
    <dgm:cxn modelId="{E6D011CE-D6A3-40E8-B2EE-4CF6C7DE9D5C}" srcId="{07859A7D-5D14-4FB7-A403-12CE056D0D36}" destId="{B262436F-000A-4AFD-90A2-0B308EBBD286}" srcOrd="0" destOrd="0" parTransId="{AD35F7F3-E33E-49D6-9058-9B04E2516D9E}" sibTransId="{E887A0A1-5EA4-4941-8151-90F52B18C1E4}"/>
    <dgm:cxn modelId="{253E4015-CE1C-4EE3-AB22-CA1546F9EC71}" type="presOf" srcId="{C513AC99-1827-4100-93F5-AD09F3ED8382}" destId="{D6FCF097-60B0-40FA-B084-2FACD01C8BE2}" srcOrd="0" destOrd="0" presId="urn:microsoft.com/office/officeart/2005/8/layout/chevron2"/>
    <dgm:cxn modelId="{D66999DB-5363-43FB-B10E-DB8CD9C95D5E}" srcId="{69664E2A-0853-4203-ACEB-60FE3AFA2175}" destId="{D9F7EF0F-BA66-4790-A9F7-4F0B06FF395B}" srcOrd="0" destOrd="0" parTransId="{C2C06760-1737-41E2-A7CA-ABE1F314A7A7}" sibTransId="{237CC4F1-F06A-4FFD-8BF9-A4E9CF6CA677}"/>
    <dgm:cxn modelId="{79539A7F-8712-450C-90D2-0A0E96FD823C}" srcId="{07859A7D-5D14-4FB7-A403-12CE056D0D36}" destId="{2744F419-265B-4F7B-B571-3550EF2A2F7C}" srcOrd="2" destOrd="0" parTransId="{F301CF02-F446-4BDE-BAD8-EC01D04CB901}" sibTransId="{00FBD04A-025D-4606-B8EF-A418007353EC}"/>
    <dgm:cxn modelId="{369B8CA6-7A17-4D89-B9C6-7464B11FBBC1}" type="presOf" srcId="{B262436F-000A-4AFD-90A2-0B308EBBD286}" destId="{1EB660F8-B1B1-4E16-AD57-CF4B02EF21A4}" srcOrd="0" destOrd="1" presId="urn:microsoft.com/office/officeart/2005/8/layout/chevron2"/>
    <dgm:cxn modelId="{FA88344D-C99C-428F-8417-494853B17042}" srcId="{47A6C40A-F7D4-4BA9-BD44-E6C6E546DEB3}" destId="{B27B0D85-832A-40A0-BC17-FCD55CE05104}" srcOrd="3" destOrd="0" parTransId="{DA52E1FD-DE86-47F0-A32C-5EADC2D08172}" sibTransId="{D3A85693-73B0-4156-906C-A3B88D7B2E0E}"/>
    <dgm:cxn modelId="{94E642A4-5E95-4C3E-A969-36776B1BBD5C}" type="presOf" srcId="{2BB52BE9-FFDE-451E-A5EC-A1F2F00154F7}" destId="{F1417E4B-2D55-4CB7-8B8B-67D5ACF89A44}" srcOrd="0" destOrd="0" presId="urn:microsoft.com/office/officeart/2005/8/layout/chevron2"/>
    <dgm:cxn modelId="{23857F82-CB89-4CCC-9D38-A014D9C1D056}" srcId="{47A6C40A-F7D4-4BA9-BD44-E6C6E546DEB3}" destId="{2939D431-A74F-4D73-9267-51F114586D0A}" srcOrd="0" destOrd="0" parTransId="{2B6B8DF8-9413-4245-A5CB-92E63DD0A394}" sibTransId="{F13250C9-48EC-4B17-B9BF-4217E070A375}"/>
    <dgm:cxn modelId="{2F778832-6078-4202-AAE4-B437E3B2BC4D}" srcId="{47A6C40A-F7D4-4BA9-BD44-E6C6E546DEB3}" destId="{69664E2A-0853-4203-ACEB-60FE3AFA2175}" srcOrd="2" destOrd="0" parTransId="{3E71723F-4A48-4416-A8DF-2BCA8F15CEEB}" sibTransId="{49FD7174-EA61-4876-A3DF-C0D7087D36C9}"/>
    <dgm:cxn modelId="{B4B9129F-97D6-480F-93D0-AF1601A00788}" type="presOf" srcId="{FCB20D90-9AC8-4A3D-97BF-7A556E58B93E}" destId="{1EB660F8-B1B1-4E16-AD57-CF4B02EF21A4}" srcOrd="0" destOrd="2" presId="urn:microsoft.com/office/officeart/2005/8/layout/chevron2"/>
    <dgm:cxn modelId="{C38AF770-4603-47DE-B24D-9E510FB91FC3}" srcId="{B27B0D85-832A-40A0-BC17-FCD55CE05104}" destId="{64049A34-CDB6-49F2-BC2F-5657A6C86488}" srcOrd="1" destOrd="0" parTransId="{F04DBC79-59A6-4CC9-A6E2-EF0BAB107D32}" sibTransId="{7D66BD9A-939B-4E38-B97D-4A33FFD9E867}"/>
    <dgm:cxn modelId="{457DD988-9F93-4AF1-BF1F-C2860F9C3E2D}" type="presOf" srcId="{C680C272-FC30-45EA-8C81-F14C909819CD}" destId="{3FCCCF08-E05C-4649-BE21-4734234FF2F2}" srcOrd="0" destOrd="0" presId="urn:microsoft.com/office/officeart/2005/8/layout/chevron2"/>
    <dgm:cxn modelId="{8CB78577-10DA-4B29-8C2B-FAFF7C15A80C}" srcId="{2939D431-A74F-4D73-9267-51F114586D0A}" destId="{07859A7D-5D14-4FB7-A403-12CE056D0D36}" srcOrd="0" destOrd="0" parTransId="{DAB64AA4-7AA9-42E6-82D8-7D707A1D431C}" sibTransId="{BFAE27D0-C33E-46BE-AA31-AE546E7321C5}"/>
    <dgm:cxn modelId="{D9EA7A3D-43E5-43F0-8DE0-8AF4CB5ABC99}" type="presOf" srcId="{2744F419-265B-4F7B-B571-3550EF2A2F7C}" destId="{1EB660F8-B1B1-4E16-AD57-CF4B02EF21A4}" srcOrd="0" destOrd="3" presId="urn:microsoft.com/office/officeart/2005/8/layout/chevron2"/>
    <dgm:cxn modelId="{6361E295-9849-47AD-9BD1-55F12EF4E38B}" srcId="{B27B0D85-832A-40A0-BC17-FCD55CE05104}" destId="{2BB52BE9-FFDE-451E-A5EC-A1F2F00154F7}" srcOrd="0" destOrd="0" parTransId="{D55AE470-994C-4D94-9F99-8A99332BAF6E}" sibTransId="{9B9D4EA5-A41E-4E66-AB6A-BA83F8F1B3CE}"/>
    <dgm:cxn modelId="{44EC3F1A-BDFA-4EC6-9023-62A94922B098}" type="presParOf" srcId="{1AEF4710-B3E4-46AF-8215-A48C958AD0DD}" destId="{8310160C-1FE5-457A-B395-4D532E442501}" srcOrd="0" destOrd="0" presId="urn:microsoft.com/office/officeart/2005/8/layout/chevron2"/>
    <dgm:cxn modelId="{0F227F8B-B78D-43E6-825D-722743D444A9}" type="presParOf" srcId="{8310160C-1FE5-457A-B395-4D532E442501}" destId="{841462A5-58D8-4826-ADE9-55A8425AA223}" srcOrd="0" destOrd="0" presId="urn:microsoft.com/office/officeart/2005/8/layout/chevron2"/>
    <dgm:cxn modelId="{965FFA81-1CF3-4A3E-83EE-42B227FA30CF}" type="presParOf" srcId="{8310160C-1FE5-457A-B395-4D532E442501}" destId="{1EB660F8-B1B1-4E16-AD57-CF4B02EF21A4}" srcOrd="1" destOrd="0" presId="urn:microsoft.com/office/officeart/2005/8/layout/chevron2"/>
    <dgm:cxn modelId="{A6D65580-72DA-4628-BFA0-CEEDB579FCD5}" type="presParOf" srcId="{1AEF4710-B3E4-46AF-8215-A48C958AD0DD}" destId="{15A5AC56-1CB8-4213-BAA2-DFDEA4F16DE2}" srcOrd="1" destOrd="0" presId="urn:microsoft.com/office/officeart/2005/8/layout/chevron2"/>
    <dgm:cxn modelId="{413834BE-1D89-4DC4-9ACB-9CF9CF6C40C7}" type="presParOf" srcId="{1AEF4710-B3E4-46AF-8215-A48C958AD0DD}" destId="{D8520A91-D36B-4B64-80A2-A3D3FE2E31AE}" srcOrd="2" destOrd="0" presId="urn:microsoft.com/office/officeart/2005/8/layout/chevron2"/>
    <dgm:cxn modelId="{FA6E515F-A8CE-4CF2-88A0-66E63F763FEA}" type="presParOf" srcId="{D8520A91-D36B-4B64-80A2-A3D3FE2E31AE}" destId="{D6FCF097-60B0-40FA-B084-2FACD01C8BE2}" srcOrd="0" destOrd="0" presId="urn:microsoft.com/office/officeart/2005/8/layout/chevron2"/>
    <dgm:cxn modelId="{C751B8B7-29A2-4324-B7CE-A683DB6EFCD3}" type="presParOf" srcId="{D8520A91-D36B-4B64-80A2-A3D3FE2E31AE}" destId="{3FCCCF08-E05C-4649-BE21-4734234FF2F2}" srcOrd="1" destOrd="0" presId="urn:microsoft.com/office/officeart/2005/8/layout/chevron2"/>
    <dgm:cxn modelId="{62378861-9F17-4947-B90E-E9D388CC28FF}" type="presParOf" srcId="{1AEF4710-B3E4-46AF-8215-A48C958AD0DD}" destId="{3A5C6D13-97E7-43F2-A892-858440E4C4D6}" srcOrd="3" destOrd="0" presId="urn:microsoft.com/office/officeart/2005/8/layout/chevron2"/>
    <dgm:cxn modelId="{DF6CC2E9-E35F-4677-B09A-B9A57DC8C9C7}" type="presParOf" srcId="{1AEF4710-B3E4-46AF-8215-A48C958AD0DD}" destId="{5ED7A6CB-1036-45CD-944C-E1134B029DB5}" srcOrd="4" destOrd="0" presId="urn:microsoft.com/office/officeart/2005/8/layout/chevron2"/>
    <dgm:cxn modelId="{F4EC5EA1-3D7A-4B11-95CF-2D453D0F08DC}" type="presParOf" srcId="{5ED7A6CB-1036-45CD-944C-E1134B029DB5}" destId="{E13C8E3F-274A-418D-8A26-12227F6AA87D}" srcOrd="0" destOrd="0" presId="urn:microsoft.com/office/officeart/2005/8/layout/chevron2"/>
    <dgm:cxn modelId="{AA9CA67B-76F9-4DFA-B645-AE0987C7041F}" type="presParOf" srcId="{5ED7A6CB-1036-45CD-944C-E1134B029DB5}" destId="{0144CEBB-7342-489C-B382-0514D2CFA7C1}" srcOrd="1" destOrd="0" presId="urn:microsoft.com/office/officeart/2005/8/layout/chevron2"/>
    <dgm:cxn modelId="{959D63A2-0BAD-466C-92A2-665FABD4EB03}" type="presParOf" srcId="{1AEF4710-B3E4-46AF-8215-A48C958AD0DD}" destId="{4E0BDA63-6CF1-4ADC-A9E2-A1CE12F477AD}" srcOrd="5" destOrd="0" presId="urn:microsoft.com/office/officeart/2005/8/layout/chevron2"/>
    <dgm:cxn modelId="{2DF6C7E5-8B8E-43B8-9B7F-C4A4FFBE1EF1}" type="presParOf" srcId="{1AEF4710-B3E4-46AF-8215-A48C958AD0DD}" destId="{666239DB-E0F6-4E0A-ABEF-6E6C08E19DA6}" srcOrd="6" destOrd="0" presId="urn:microsoft.com/office/officeart/2005/8/layout/chevron2"/>
    <dgm:cxn modelId="{7E2269D0-276B-4469-BC4A-7509AC38E9D2}" type="presParOf" srcId="{666239DB-E0F6-4E0A-ABEF-6E6C08E19DA6}" destId="{D3E6ACFA-7332-4A71-BD51-7794746BA86F}" srcOrd="0" destOrd="0" presId="urn:microsoft.com/office/officeart/2005/8/layout/chevron2"/>
    <dgm:cxn modelId="{E9DFA33F-64BD-493C-8D42-442F3E45B925}" type="presParOf" srcId="{666239DB-E0F6-4E0A-ABEF-6E6C08E19DA6}" destId="{F1417E4B-2D55-4CB7-8B8B-67D5ACF89A44}"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1462A5-58D8-4826-ADE9-55A8425AA223}">
      <dsp:nvSpPr>
        <dsp:cNvPr id="0" name=""/>
        <dsp:cNvSpPr/>
      </dsp:nvSpPr>
      <dsp:spPr>
        <a:xfrm rot="5400000">
          <a:off x="-216013" y="533698"/>
          <a:ext cx="1440092" cy="100806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MY" sz="1400" kern="1200"/>
            <a:t>1 Week</a:t>
          </a:r>
        </a:p>
      </dsp:txBody>
      <dsp:txXfrm rot="-5400000">
        <a:off x="1" y="821716"/>
        <a:ext cx="1008064" cy="432028"/>
      </dsp:txXfrm>
    </dsp:sp>
    <dsp:sp modelId="{1EB660F8-B1B1-4E16-AD57-CF4B02EF21A4}">
      <dsp:nvSpPr>
        <dsp:cNvPr id="0" name=""/>
        <dsp:cNvSpPr/>
      </dsp:nvSpPr>
      <dsp:spPr>
        <a:xfrm rot="5400000">
          <a:off x="2547880" y="-1457766"/>
          <a:ext cx="1407328" cy="448696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MY" sz="1050" kern="1200"/>
            <a:t>Applicant must fill in Form A (Borang A) and submit together with the following supporting documents:</a:t>
          </a:r>
        </a:p>
        <a:p>
          <a:pPr marL="114300" lvl="2" indent="-57150" algn="l" defTabSz="466725">
            <a:lnSpc>
              <a:spcPct val="90000"/>
            </a:lnSpc>
            <a:spcBef>
              <a:spcPct val="0"/>
            </a:spcBef>
            <a:spcAft>
              <a:spcPct val="15000"/>
            </a:spcAft>
            <a:buChar char="••"/>
          </a:pPr>
          <a:r>
            <a:rPr lang="en-MY" sz="1050" kern="1200"/>
            <a:t>Photocopy of company registration, Form 49 (Borang 49), from Suruhanjaya Syarikat Malaysia;</a:t>
          </a:r>
        </a:p>
        <a:p>
          <a:pPr marL="114300" lvl="2" indent="-57150" algn="l" defTabSz="466725">
            <a:lnSpc>
              <a:spcPct val="90000"/>
            </a:lnSpc>
            <a:spcBef>
              <a:spcPct val="0"/>
            </a:spcBef>
            <a:spcAft>
              <a:spcPct val="15000"/>
            </a:spcAft>
            <a:buChar char="••"/>
          </a:pPr>
          <a:r>
            <a:rPr lang="en-MY" sz="1050" kern="1200"/>
            <a:t> A software manual / user manual of the applicant's software; and</a:t>
          </a:r>
        </a:p>
        <a:p>
          <a:pPr marL="114300" lvl="2" indent="-57150" algn="l" defTabSz="466725">
            <a:lnSpc>
              <a:spcPct val="90000"/>
            </a:lnSpc>
            <a:spcBef>
              <a:spcPct val="0"/>
            </a:spcBef>
            <a:spcAft>
              <a:spcPct val="15000"/>
            </a:spcAft>
            <a:buChar char="••"/>
          </a:pPr>
          <a:r>
            <a:rPr lang="en-MY" sz="1050" kern="1200"/>
            <a:t> Other related documents (for example a presentation slide, and advertisement etc)</a:t>
          </a:r>
        </a:p>
      </dsp:txBody>
      <dsp:txXfrm rot="-5400000">
        <a:off x="1008064" y="150750"/>
        <a:ext cx="4418261" cy="1269928"/>
      </dsp:txXfrm>
    </dsp:sp>
    <dsp:sp modelId="{D6FCF097-60B0-40FA-B084-2FACD01C8BE2}">
      <dsp:nvSpPr>
        <dsp:cNvPr id="0" name=""/>
        <dsp:cNvSpPr/>
      </dsp:nvSpPr>
      <dsp:spPr>
        <a:xfrm rot="5400000">
          <a:off x="-216013" y="1958817"/>
          <a:ext cx="1440092" cy="100806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MY" sz="1400" kern="1200"/>
            <a:t>1 Month</a:t>
          </a:r>
        </a:p>
      </dsp:txBody>
      <dsp:txXfrm rot="-5400000">
        <a:off x="1" y="2246835"/>
        <a:ext cx="1008064" cy="432028"/>
      </dsp:txXfrm>
    </dsp:sp>
    <dsp:sp modelId="{3FCCCF08-E05C-4649-BE21-4734234FF2F2}">
      <dsp:nvSpPr>
        <dsp:cNvPr id="0" name=""/>
        <dsp:cNvSpPr/>
      </dsp:nvSpPr>
      <dsp:spPr>
        <a:xfrm rot="5400000">
          <a:off x="2670186" y="9372"/>
          <a:ext cx="1162717" cy="448696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MY" sz="1200" kern="1200"/>
            <a:t>Applicant must only enter related "testing data" in the system provided by customs for testing and evalution purposes. "Test script" will be provided after a complete application is registered</a:t>
          </a:r>
        </a:p>
      </dsp:txBody>
      <dsp:txXfrm rot="-5400000">
        <a:off x="1008065" y="1728253"/>
        <a:ext cx="4430202" cy="1049199"/>
      </dsp:txXfrm>
    </dsp:sp>
    <dsp:sp modelId="{E13C8E3F-274A-418D-8A26-12227F6AA87D}">
      <dsp:nvSpPr>
        <dsp:cNvPr id="0" name=""/>
        <dsp:cNvSpPr/>
      </dsp:nvSpPr>
      <dsp:spPr>
        <a:xfrm rot="5400000">
          <a:off x="-216013" y="3394692"/>
          <a:ext cx="1440092" cy="100806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MY" sz="1400" kern="1200"/>
            <a:t>2 to 3 month</a:t>
          </a:r>
        </a:p>
      </dsp:txBody>
      <dsp:txXfrm rot="-5400000">
        <a:off x="1" y="3682710"/>
        <a:ext cx="1008064" cy="432028"/>
      </dsp:txXfrm>
    </dsp:sp>
    <dsp:sp modelId="{0144CEBB-7342-489C-B382-0514D2CFA7C1}">
      <dsp:nvSpPr>
        <dsp:cNvPr id="0" name=""/>
        <dsp:cNvSpPr/>
      </dsp:nvSpPr>
      <dsp:spPr>
        <a:xfrm rot="5400000">
          <a:off x="2659431" y="1512634"/>
          <a:ext cx="1184228" cy="448696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MY" sz="1200" kern="1200"/>
            <a:t>Applicant is required to demonstrate the accounting software at Royal Malaysian Customs Department (RMCD) Office according to the date set in the Demonstration Table Accounting Software. This table is based on the sequence of applications registered (first come, first served basis).</a:t>
          </a:r>
        </a:p>
      </dsp:txBody>
      <dsp:txXfrm rot="-5400000">
        <a:off x="1008065" y="3221810"/>
        <a:ext cx="4429152" cy="1068610"/>
      </dsp:txXfrm>
    </dsp:sp>
    <dsp:sp modelId="{D3E6ACFA-7332-4A71-BD51-7794746BA86F}">
      <dsp:nvSpPr>
        <dsp:cNvPr id="0" name=""/>
        <dsp:cNvSpPr/>
      </dsp:nvSpPr>
      <dsp:spPr>
        <a:xfrm rot="5400000">
          <a:off x="-216013" y="4706482"/>
          <a:ext cx="1440092" cy="100806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MY" sz="1200" kern="1200"/>
            <a:t>1 Month</a:t>
          </a:r>
        </a:p>
      </dsp:txBody>
      <dsp:txXfrm rot="-5400000">
        <a:off x="1" y="4994500"/>
        <a:ext cx="1008064" cy="432028"/>
      </dsp:txXfrm>
    </dsp:sp>
    <dsp:sp modelId="{F1417E4B-2D55-4CB7-8B8B-67D5ACF89A44}">
      <dsp:nvSpPr>
        <dsp:cNvPr id="0" name=""/>
        <dsp:cNvSpPr/>
      </dsp:nvSpPr>
      <dsp:spPr>
        <a:xfrm rot="5400000">
          <a:off x="2783515" y="2715018"/>
          <a:ext cx="936059" cy="448696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MY" sz="1400" kern="1200"/>
            <a:t>Approval by Customs - RMCD</a:t>
          </a:r>
        </a:p>
        <a:p>
          <a:pPr marL="114300" lvl="1" indent="-114300" algn="l" defTabSz="622300">
            <a:lnSpc>
              <a:spcPct val="90000"/>
            </a:lnSpc>
            <a:spcBef>
              <a:spcPct val="0"/>
            </a:spcBef>
            <a:spcAft>
              <a:spcPct val="15000"/>
            </a:spcAft>
            <a:buChar char="••"/>
          </a:pPr>
          <a:endParaRPr lang="en-GB" sz="1400" kern="1200"/>
        </a:p>
      </dsp:txBody>
      <dsp:txXfrm rot="-5400000">
        <a:off x="1008065" y="4536164"/>
        <a:ext cx="4441266" cy="84466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49</Words>
  <Characters>284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2018-02-02T06:59:00Z</dcterms:created>
  <dcterms:modified xsi:type="dcterms:W3CDTF">2018-02-02T08:34:00Z</dcterms:modified>
</cp:coreProperties>
</file>