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50" w:rsidRPr="0016785E" w:rsidRDefault="00B87950" w:rsidP="0016785E">
      <w:pPr>
        <w:widowControl w:val="0"/>
        <w:autoSpaceDE w:val="0"/>
        <w:autoSpaceDN w:val="0"/>
        <w:adjustRightInd w:val="0"/>
        <w:spacing w:before="18" w:after="0" w:line="200" w:lineRule="exact"/>
        <w:ind w:left="720"/>
        <w:rPr>
          <w:rFonts w:cs="Calibri"/>
          <w:b/>
          <w:szCs w:val="20"/>
          <w:u w:val="single"/>
        </w:rPr>
      </w:pPr>
      <w:r w:rsidRPr="0016785E">
        <w:rPr>
          <w:rFonts w:cs="Calibri"/>
          <w:b/>
          <w:szCs w:val="20"/>
          <w:u w:val="single"/>
        </w:rPr>
        <w:t>Company Information</w:t>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szCs w:val="20"/>
        </w:rPr>
        <w:tab/>
      </w:r>
      <w:r w:rsidR="0016785E">
        <w:rPr>
          <w:rFonts w:cs="Calibri"/>
          <w:b/>
          <w:szCs w:val="20"/>
          <w:u w:val="single"/>
        </w:rPr>
        <w:t>APPENDIX 1</w:t>
      </w:r>
    </w:p>
    <w:p w:rsidR="00B87950" w:rsidRDefault="00B87950" w:rsidP="00B87950">
      <w:pPr>
        <w:widowControl w:val="0"/>
        <w:autoSpaceDE w:val="0"/>
        <w:autoSpaceDN w:val="0"/>
        <w:adjustRightInd w:val="0"/>
        <w:spacing w:before="18" w:after="0" w:line="200" w:lineRule="exact"/>
        <w:ind w:left="720"/>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r>
        <w:rPr>
          <w:noProof/>
        </w:rPr>
        <w:drawing>
          <wp:anchor distT="0" distB="0" distL="114300" distR="114300" simplePos="0" relativeHeight="251658240" behindDoc="0" locked="0" layoutInCell="1" allowOverlap="1">
            <wp:simplePos x="0" y="0"/>
            <wp:positionH relativeFrom="column">
              <wp:posOffset>381000</wp:posOffset>
            </wp:positionH>
            <wp:positionV relativeFrom="paragraph">
              <wp:posOffset>79375</wp:posOffset>
            </wp:positionV>
            <wp:extent cx="7620000" cy="3371850"/>
            <wp:effectExtent l="0" t="0" r="0" b="0"/>
            <wp:wrapSquare wrapText="bothSides"/>
            <wp:docPr id="1" name="Picture 1" descr="C:\Users\User\Desktop\swinburne\pict\co. inf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winburne\pict\co. inf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337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B87950" w:rsidRDefault="00B87950" w:rsidP="00B87950">
      <w:pPr>
        <w:widowControl w:val="0"/>
        <w:autoSpaceDE w:val="0"/>
        <w:autoSpaceDN w:val="0"/>
        <w:adjustRightInd w:val="0"/>
        <w:spacing w:before="18" w:after="0" w:line="200" w:lineRule="exact"/>
        <w:rPr>
          <w:rFonts w:cs="Calibri"/>
          <w:sz w:val="20"/>
          <w:szCs w:val="20"/>
        </w:rPr>
      </w:pPr>
    </w:p>
    <w:p w:rsidR="00D96CE0" w:rsidRDefault="00D96CE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Pr="0016785E" w:rsidRDefault="00B87950">
      <w:pPr>
        <w:rPr>
          <w:b/>
        </w:rPr>
      </w:pPr>
      <w:r w:rsidRPr="0016785E">
        <w:rPr>
          <w:b/>
          <w:noProof/>
          <w:u w:val="single"/>
        </w:rPr>
        <w:lastRenderedPageBreak/>
        <mc:AlternateContent>
          <mc:Choice Requires="wpg">
            <w:drawing>
              <wp:anchor distT="0" distB="0" distL="114300" distR="114300" simplePos="0" relativeHeight="251668480" behindDoc="0" locked="0" layoutInCell="1" allowOverlap="1" wp14:anchorId="59A822EC" wp14:editId="22508CDB">
                <wp:simplePos x="0" y="0"/>
                <wp:positionH relativeFrom="column">
                  <wp:posOffset>228600</wp:posOffset>
                </wp:positionH>
                <wp:positionV relativeFrom="paragraph">
                  <wp:posOffset>457200</wp:posOffset>
                </wp:positionV>
                <wp:extent cx="6915150" cy="4371975"/>
                <wp:effectExtent l="0" t="0" r="0" b="9525"/>
                <wp:wrapNone/>
                <wp:docPr id="8" name="Group 8"/>
                <wp:cNvGraphicFramePr/>
                <a:graphic xmlns:a="http://schemas.openxmlformats.org/drawingml/2006/main">
                  <a:graphicData uri="http://schemas.microsoft.com/office/word/2010/wordprocessingGroup">
                    <wpg:wgp>
                      <wpg:cNvGrpSpPr/>
                      <wpg:grpSpPr>
                        <a:xfrm>
                          <a:off x="0" y="0"/>
                          <a:ext cx="6915150" cy="4371975"/>
                          <a:chOff x="0" y="0"/>
                          <a:chExt cx="6915150" cy="4371975"/>
                        </a:xfrm>
                      </wpg:grpSpPr>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915150" cy="4371975"/>
                          </a:xfrm>
                          <a:prstGeom prst="rect">
                            <a:avLst/>
                          </a:prstGeom>
                        </pic:spPr>
                      </pic:pic>
                      <wps:wsp>
                        <wps:cNvPr id="3" name="Rectangle 3"/>
                        <wps:cNvSpPr/>
                        <wps:spPr>
                          <a:xfrm>
                            <a:off x="5000625" y="3438525"/>
                            <a:ext cx="6191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800600" y="3590925"/>
                            <a:ext cx="6191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5153025" y="3590925"/>
                            <a:ext cx="6191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467225" y="3724275"/>
                            <a:ext cx="6191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619625" y="3914775"/>
                            <a:ext cx="6191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 o:spid="_x0000_s1026" style="position:absolute;margin-left:18pt;margin-top:36pt;width:544.5pt;height:344.25pt;z-index:251668480" coordsize="69151,43719" o:gfxdata="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9151;height:437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f1LPCAAAA2gAAAA8AAABkcnMvZG93bnJldi54bWxEj8FqwzAQRO+F/IPYQG61FBNKca2EEghJ&#10;LjV1C70u1sY2tVbGUmwnX18VCj0OM/OGyXez7cRIg28da1gnCgRx5UzLtYbPj8PjMwgfkA12jknD&#10;jTzstouHHDPjJn6nsQy1iBD2GWpoQugzKX3VkEWfuJ44ehc3WAxRDrU0A04RbjuZKvUkLbYcFxrs&#10;ad9Q9V1ebaTsj6VS1V3aYn4rvjZYnEd50Xq1nF9fQASaw3/4r30yGlL4vRJvgN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n9SzwgAAANoAAAAPAAAAAAAAAAAAAAAAAJ8C&#10;AABkcnMvZG93bnJldi54bWxQSwUGAAAAAAQABAD3AAAAjgMAAAAA&#10;">
                  <v:imagedata r:id="rId10" o:title=""/>
                  <v:path arrowok="t"/>
                </v:shape>
                <v:rect id="Rectangle 3" o:spid="_x0000_s1028" style="position:absolute;left:50006;top:34385;width:6191;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o9sMA&#10;AADaAAAADwAAAGRycy9kb3ducmV2LnhtbESPQWsCMRSE74X+h/AKXkrNamnR1ShFEDy1VHvp7bF5&#10;bhY3L0vyuq799U1B8DjMzDfMcj34VvUUUxPYwGRcgCKugm24NvB12D7NQCVBttgGJgMXSrBe3d8t&#10;sbThzJ/U76VWGcKpRANOpCu1TpUjj2kcOuLsHUP0KFnGWtuI5wz3rZ4Wxav22HBecNjRxlF12v94&#10;A/Pf6kNmoXtx0nzPaz95P8b+0ZjRw/C2ACU0yC18be+sgWf4v5Jv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go9sMAAADaAAAADwAAAAAAAAAAAAAAAACYAgAAZHJzL2Rv&#10;d25yZXYueG1sUEsFBgAAAAAEAAQA9QAAAIgDAAAAAA==&#10;" fillcolor="white [3212]" strokecolor="white [3212]" strokeweight="2pt"/>
                <v:rect id="Rectangle 4" o:spid="_x0000_s1029" style="position:absolute;left:48006;top:35909;width:6191;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wgsMA&#10;AADaAAAADwAAAGRycy9kb3ducmV2LnhtbESPQWsCMRSE74X+h/AKXkrNKm3R1ShFEDy1VHvp7bF5&#10;bhY3L0vyuq799U1B8DjMzDfMcj34VvUUUxPYwGRcgCKugm24NvB12D7NQCVBttgGJgMXSrBe3d8t&#10;sbThzJ/U76VWGcKpRANOpCu1TpUjj2kcOuLsHUP0KFnGWtuI5wz3rZ4Wxav22HBecNjRxlF12v94&#10;A/Pf6kNmoXtx0nzPaz95P8b+0ZjRw/C2ACU0yC18be+sgWf4v5Jv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wgsMAAADaAAAADwAAAAAAAAAAAAAAAACYAgAAZHJzL2Rv&#10;d25yZXYueG1sUEsFBgAAAAAEAAQA9QAAAIgDAAAAAA==&#10;" fillcolor="white [3212]" strokecolor="white [3212]" strokeweight="2pt"/>
                <v:rect id="Rectangle 5" o:spid="_x0000_s1030" style="position:absolute;left:51530;top:35909;width:6191;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VGcMA&#10;AADaAAAADwAAAGRycy9kb3ducmV2LnhtbESPQWsCMRSE70L/Q3hCL1KzFhTdGqUIhZ4s1V56e2ye&#10;m8XNy5I8121/vSkUPA4z8w2z3g6+VT3F1AQ2MJsWoIirYBuuDXwd356WoJIgW2wDk4EfSrDdPIzW&#10;WNpw5U/qD1KrDOFUogEn0pVap8qRxzQNHXH2TiF6lCxjrW3Ea4b7Vj8XxUJ7bDgvOOxo56g6Hy7e&#10;wOq3+pBl6OZOmu9V7Wf7U+wnxjyOh9cXUEKD3MP/7XdrYA5/V/IN0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0VGcMAAADaAAAADwAAAAAAAAAAAAAAAACYAgAAZHJzL2Rv&#10;d25yZXYueG1sUEsFBgAAAAAEAAQA9QAAAIgDAAAAAA==&#10;" fillcolor="white [3212]" strokecolor="white [3212]" strokeweight="2pt"/>
                <v:rect id="Rectangle 6" o:spid="_x0000_s1031" style="position:absolute;left:44672;top:37242;width:6191;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bsMA&#10;AADaAAAADwAAAGRycy9kb3ducmV2LnhtbESPQWsCMRSE70L/Q3hCL1KzFiq6NUoRCj1Z1F56e2ye&#10;m8XNy5I8121/vSkUPA4z8w2z2gy+VT3F1AQ2MJsWoIirYBuuDXwd358WoJIgW2wDk4EfSrBZP4xW&#10;WNpw5T31B6lVhnAq0YAT6UqtU+XIY5qGjjh7pxA9Spax1jbiNcN9q5+LYq49NpwXHHa0dVSdDxdv&#10;YPlbfcoidC9Omu9l7We7U+wnxjyOh7dXUEKD3MP/7Q9rYA5/V/IN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LbsMAAADaAAAADwAAAAAAAAAAAAAAAACYAgAAZHJzL2Rv&#10;d25yZXYueG1sUEsFBgAAAAAEAAQA9QAAAIgDAAAAAA==&#10;" fillcolor="white [3212]" strokecolor="white [3212]" strokeweight="2pt"/>
                <v:rect id="Rectangle 7" o:spid="_x0000_s1032" style="position:absolute;left:46196;top:39147;width:6191;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u9cMA&#10;AADaAAAADwAAAGRycy9kb3ducmV2LnhtbESPQWsCMRSE74X+h/AKXkrNKrTV1ShFEDy1VHvp7bF5&#10;bhY3L0vyuq799U1B8DjMzDfMcj34VvUUUxPYwGRcgCKugm24NvB12D7NQCVBttgGJgMXSrBe3d8t&#10;sbThzJ/U76VWGcKpRANOpCu1TpUjj2kcOuLsHUP0KFnGWtuI5wz3rZ4WxYv22HBecNjRxlF12v94&#10;A/Pf6kNmoXt20nzPaz95P8b+0ZjRw/C2ACU0yC18be+sgVf4v5Jv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u9cMAAADaAAAADwAAAAAAAAAAAAAAAACYAgAAZHJzL2Rv&#10;d25yZXYueG1sUEsFBgAAAAAEAAQA9QAAAIgDAAAAAA==&#10;" fillcolor="white [3212]" strokecolor="white [3212]" strokeweight="2pt"/>
              </v:group>
            </w:pict>
          </mc:Fallback>
        </mc:AlternateContent>
      </w:r>
      <w:r w:rsidR="0016785E">
        <w:rPr>
          <w:b/>
          <w:u w:val="single"/>
        </w:rPr>
        <w:t>Customer / S</w:t>
      </w:r>
      <w:r w:rsidRPr="0016785E">
        <w:rPr>
          <w:b/>
          <w:u w:val="single"/>
        </w:rPr>
        <w:t xml:space="preserve">tudent Information </w:t>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rsidRPr="0016785E">
        <w:rPr>
          <w:b/>
        </w:rPr>
        <w:t>APPENDIX 2</w:t>
      </w:r>
    </w:p>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Pr="0016785E" w:rsidRDefault="0016785E">
      <w:r w:rsidRPr="0016785E">
        <w:rPr>
          <w:b/>
          <w:u w:val="single"/>
        </w:rPr>
        <w:lastRenderedPageBreak/>
        <w:t xml:space="preserve">Tax </w:t>
      </w:r>
      <w:r w:rsidR="00B87950" w:rsidRPr="0016785E">
        <w:rPr>
          <w:b/>
          <w:u w:val="single"/>
        </w:rPr>
        <w:t xml:space="preserve">Invoice </w:t>
      </w:r>
      <w:r>
        <w:tab/>
      </w:r>
      <w:r>
        <w:tab/>
      </w:r>
      <w:r>
        <w:tab/>
      </w:r>
      <w:r>
        <w:tab/>
      </w:r>
      <w:r>
        <w:tab/>
      </w:r>
      <w:r>
        <w:tab/>
      </w:r>
      <w:r>
        <w:tab/>
      </w:r>
      <w:r>
        <w:tab/>
      </w:r>
      <w:r>
        <w:tab/>
      </w:r>
      <w:r>
        <w:tab/>
      </w:r>
      <w:r>
        <w:tab/>
      </w:r>
      <w:r>
        <w:tab/>
      </w:r>
      <w:r>
        <w:tab/>
      </w:r>
      <w:r>
        <w:tab/>
      </w:r>
      <w:r>
        <w:tab/>
      </w:r>
      <w:r>
        <w:tab/>
      </w:r>
      <w:r w:rsidRPr="0016785E">
        <w:rPr>
          <w:b/>
        </w:rPr>
        <w:t xml:space="preserve">APPENDIX </w:t>
      </w:r>
      <w:r>
        <w:rPr>
          <w:b/>
        </w:rPr>
        <w:t>3</w:t>
      </w:r>
      <w:r>
        <w:tab/>
      </w:r>
      <w:r>
        <w:tab/>
      </w:r>
      <w:r>
        <w:tab/>
      </w:r>
    </w:p>
    <w:p w:rsidR="00B87950" w:rsidRDefault="00B87950">
      <w:pPr>
        <w:rPr>
          <w:noProof/>
        </w:rPr>
      </w:pPr>
      <w:r>
        <w:rPr>
          <w:noProof/>
        </w:rPr>
        <w:drawing>
          <wp:anchor distT="0" distB="0" distL="114300" distR="114300" simplePos="0" relativeHeight="251670528" behindDoc="0" locked="0" layoutInCell="1" allowOverlap="1" wp14:anchorId="195633D2" wp14:editId="1B0EC3B4">
            <wp:simplePos x="0" y="0"/>
            <wp:positionH relativeFrom="column">
              <wp:posOffset>-147320</wp:posOffset>
            </wp:positionH>
            <wp:positionV relativeFrom="paragraph">
              <wp:posOffset>146050</wp:posOffset>
            </wp:positionV>
            <wp:extent cx="7444105" cy="5173980"/>
            <wp:effectExtent l="0" t="0" r="444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ocie.GIF"/>
                    <pic:cNvPicPr/>
                  </pic:nvPicPr>
                  <pic:blipFill rotWithShape="1">
                    <a:blip r:embed="rId11">
                      <a:extLst>
                        <a:ext uri="{28A0092B-C50C-407E-A947-70E740481C1C}">
                          <a14:useLocalDpi xmlns:a14="http://schemas.microsoft.com/office/drawing/2010/main" val="0"/>
                        </a:ext>
                      </a:extLst>
                    </a:blip>
                    <a:srcRect t="2599"/>
                    <a:stretch/>
                  </pic:blipFill>
                  <pic:spPr bwMode="auto">
                    <a:xfrm>
                      <a:off x="0" y="0"/>
                      <a:ext cx="7444105" cy="5173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r w:rsidRPr="0016785E">
        <w:rPr>
          <w:b/>
          <w:noProof/>
          <w:u w:val="single"/>
        </w:rPr>
        <mc:AlternateContent>
          <mc:Choice Requires="wps">
            <w:drawing>
              <wp:anchor distT="0" distB="0" distL="114300" distR="114300" simplePos="0" relativeHeight="251673600" behindDoc="0" locked="0" layoutInCell="1" allowOverlap="1" wp14:anchorId="42C47816" wp14:editId="063FABC7">
                <wp:simplePos x="0" y="0"/>
                <wp:positionH relativeFrom="column">
                  <wp:posOffset>97167</wp:posOffset>
                </wp:positionH>
                <wp:positionV relativeFrom="paragraph">
                  <wp:posOffset>262614</wp:posOffset>
                </wp:positionV>
                <wp:extent cx="1078230" cy="301625"/>
                <wp:effectExtent l="0" t="0" r="2667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01625"/>
                        </a:xfrm>
                        <a:prstGeom prst="rect">
                          <a:avLst/>
                        </a:prstGeom>
                        <a:solidFill>
                          <a:srgbClr val="FFFFFF"/>
                        </a:solidFill>
                        <a:ln w="9525">
                          <a:solidFill>
                            <a:srgbClr val="000000"/>
                          </a:solidFill>
                          <a:miter lim="800000"/>
                          <a:headEnd/>
                          <a:tailEnd/>
                        </a:ln>
                      </wps:spPr>
                      <wps:txbx>
                        <w:txbxContent>
                          <w:p w:rsidR="00B87950" w:rsidRDefault="00B87950">
                            <w:r>
                              <w:t>Full Tax Invoice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20.7pt;width:84.9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">
                <v:textbox>
                  <w:txbxContent>
                    <w:p w:rsidR="00B87950" w:rsidRDefault="00B87950">
                      <w:r>
                        <w:t>Full Tax Invoice</w:t>
                      </w:r>
                    </w:p>
                  </w:txbxContent>
                </v:textbox>
              </v:shape>
            </w:pict>
          </mc:Fallback>
        </mc:AlternateContent>
      </w:r>
      <w:proofErr w:type="gramStart"/>
      <w:r w:rsidRPr="0016785E">
        <w:rPr>
          <w:b/>
          <w:u w:val="single"/>
        </w:rPr>
        <w:t>Example :</w:t>
      </w:r>
      <w:proofErr w:type="gramEnd"/>
      <w:r w:rsidRPr="0016785E">
        <w:rPr>
          <w:b/>
          <w:u w:val="single"/>
        </w:rPr>
        <w:t xml:space="preserve"> Full Tax Invoice &amp; Simplified Tax Invoice. (Format will give by Swinburne)</w:t>
      </w:r>
      <w:r w:rsidR="0016785E" w:rsidRPr="0016785E">
        <w:rPr>
          <w:b/>
          <w:u w:val="single"/>
        </w:rPr>
        <w:t xml:space="preserve"> </w:t>
      </w:r>
      <w:r w:rsidR="0016785E">
        <w:tab/>
      </w:r>
      <w:r w:rsidR="0016785E">
        <w:tab/>
      </w:r>
      <w:r w:rsidR="0016785E">
        <w:tab/>
      </w:r>
      <w:r w:rsidR="0016785E">
        <w:tab/>
      </w:r>
      <w:r w:rsidR="0016785E">
        <w:tab/>
      </w:r>
      <w:r w:rsidR="0016785E">
        <w:tab/>
      </w:r>
      <w:r w:rsidR="0016785E">
        <w:tab/>
      </w:r>
      <w:r w:rsidR="0016785E" w:rsidRPr="0016785E">
        <w:rPr>
          <w:b/>
        </w:rPr>
        <w:t xml:space="preserve">APPENDIX </w:t>
      </w:r>
      <w:r w:rsidR="0016785E">
        <w:rPr>
          <w:b/>
        </w:rPr>
        <w:t>3</w:t>
      </w:r>
    </w:p>
    <w:p w:rsidR="00B87950" w:rsidRDefault="00B87950">
      <w:r>
        <w:rPr>
          <w:noProof/>
        </w:rPr>
        <mc:AlternateContent>
          <mc:Choice Requires="wps">
            <w:drawing>
              <wp:anchor distT="0" distB="0" distL="114300" distR="114300" simplePos="0" relativeHeight="251678720" behindDoc="0" locked="0" layoutInCell="1" allowOverlap="1" wp14:anchorId="7B11A96F" wp14:editId="6F9DEE93">
                <wp:simplePos x="0" y="0"/>
                <wp:positionH relativeFrom="column">
                  <wp:posOffset>3838575</wp:posOffset>
                </wp:positionH>
                <wp:positionV relativeFrom="paragraph">
                  <wp:posOffset>8255</wp:posOffset>
                </wp:positionV>
                <wp:extent cx="2216785" cy="301625"/>
                <wp:effectExtent l="0" t="0" r="0" b="31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301625"/>
                        </a:xfrm>
                        <a:prstGeom prst="rect">
                          <a:avLst/>
                        </a:prstGeom>
                        <a:noFill/>
                        <a:ln w="9525">
                          <a:noFill/>
                          <a:miter lim="800000"/>
                          <a:headEnd/>
                          <a:tailEnd/>
                        </a:ln>
                      </wps:spPr>
                      <wps:txbx>
                        <w:txbxContent>
                          <w:p w:rsidR="00B87950" w:rsidRDefault="00B87950" w:rsidP="00B87950">
                            <w:r>
                              <w:t>Requirement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2.25pt;margin-top:.65pt;width:174.55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" filled="f" stroked="f">
                <v:textbox>
                  <w:txbxContent>
                    <w:p w:rsidR="00B87950" w:rsidRDefault="00B87950" w:rsidP="00B87950">
                      <w:r>
                        <w:t>Requirement Information</w:t>
                      </w:r>
                    </w:p>
                  </w:txbxContent>
                </v:textbox>
              </v:shape>
            </w:pict>
          </mc:Fallback>
        </mc:AlternateContent>
      </w:r>
      <w:r w:rsidRPr="00B87950">
        <w:drawing>
          <wp:anchor distT="0" distB="0" distL="114300" distR="114300" simplePos="0" relativeHeight="251676672" behindDoc="1" locked="0" layoutInCell="1" allowOverlap="1" wp14:anchorId="519EE3DA" wp14:editId="5797F152">
            <wp:simplePos x="0" y="0"/>
            <wp:positionH relativeFrom="column">
              <wp:posOffset>207010</wp:posOffset>
            </wp:positionH>
            <wp:positionV relativeFrom="paragraph">
              <wp:posOffset>275590</wp:posOffset>
            </wp:positionV>
            <wp:extent cx="3355340" cy="2317750"/>
            <wp:effectExtent l="0" t="0" r="0" b="6350"/>
            <wp:wrapTight wrapText="bothSides">
              <wp:wrapPolygon edited="0">
                <wp:start x="0" y="0"/>
                <wp:lineTo x="0" y="21482"/>
                <wp:lineTo x="21461" y="21482"/>
                <wp:lineTo x="21461" y="0"/>
                <wp:lineTo x="0" y="0"/>
              </wp:wrapPolygon>
            </wp:wrapTight>
            <wp:docPr id="2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5287"/>
                    <a:stretch/>
                  </pic:blipFill>
                  <pic:spPr bwMode="auto">
                    <a:xfrm>
                      <a:off x="0" y="0"/>
                      <a:ext cx="3355340" cy="231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7406" w:tblpY="121"/>
        <w:tblW w:w="0" w:type="auto"/>
        <w:tblLook w:val="04A0" w:firstRow="1" w:lastRow="0" w:firstColumn="1" w:lastColumn="0" w:noHBand="0" w:noVBand="1"/>
      </w:tblPr>
      <w:tblGrid>
        <w:gridCol w:w="817"/>
        <w:gridCol w:w="4961"/>
        <w:gridCol w:w="1276"/>
        <w:gridCol w:w="1365"/>
      </w:tblGrid>
      <w:tr w:rsidR="00B87950" w:rsidRPr="00B87950" w:rsidTr="00B87950">
        <w:tc>
          <w:tcPr>
            <w:tcW w:w="817" w:type="dxa"/>
            <w:vAlign w:val="center"/>
          </w:tcPr>
          <w:p w:rsidR="00B87950" w:rsidRPr="00B87950" w:rsidRDefault="00B87950" w:rsidP="00B87950">
            <w:pPr>
              <w:pStyle w:val="NormalWeb"/>
              <w:spacing w:before="0" w:beforeAutospacing="0" w:after="0" w:afterAutospacing="0"/>
              <w:jc w:val="center"/>
              <w:rPr>
                <w:rFonts w:ascii="Calibri" w:hAnsi="Calibri" w:cs="Arial"/>
                <w:b/>
                <w:bCs/>
                <w:kern w:val="24"/>
                <w:sz w:val="20"/>
                <w:szCs w:val="52"/>
                <w:lang w:val="en-US"/>
              </w:rPr>
            </w:pPr>
            <w:r w:rsidRPr="00B87950">
              <w:rPr>
                <w:rFonts w:ascii="Calibri" w:hAnsi="Calibri" w:cs="Arial"/>
                <w:b/>
                <w:bCs/>
                <w:kern w:val="24"/>
                <w:sz w:val="20"/>
                <w:szCs w:val="52"/>
                <w:lang w:val="en-US"/>
              </w:rPr>
              <w:t>No.</w:t>
            </w:r>
          </w:p>
        </w:tc>
        <w:tc>
          <w:tcPr>
            <w:tcW w:w="4961" w:type="dxa"/>
            <w:vAlign w:val="center"/>
          </w:tcPr>
          <w:p w:rsidR="00B87950" w:rsidRPr="00B87950" w:rsidRDefault="00B87950" w:rsidP="00B87950">
            <w:pPr>
              <w:pStyle w:val="NormalWeb"/>
              <w:spacing w:before="0" w:beforeAutospacing="0" w:after="0" w:afterAutospacing="0"/>
              <w:rPr>
                <w:rFonts w:ascii="Calibri" w:hAnsi="Calibri" w:cs="Arial"/>
                <w:b/>
                <w:bCs/>
                <w:kern w:val="24"/>
                <w:sz w:val="20"/>
                <w:szCs w:val="52"/>
              </w:rPr>
            </w:pPr>
            <w:r w:rsidRPr="00B87950">
              <w:rPr>
                <w:rFonts w:ascii="Calibri" w:hAnsi="Calibri" w:cs="Arial"/>
                <w:b/>
                <w:bCs/>
                <w:kern w:val="24"/>
                <w:sz w:val="20"/>
                <w:szCs w:val="52"/>
              </w:rPr>
              <w:t>Items</w:t>
            </w:r>
          </w:p>
        </w:tc>
        <w:tc>
          <w:tcPr>
            <w:tcW w:w="1276" w:type="dxa"/>
          </w:tcPr>
          <w:p w:rsidR="00B87950" w:rsidRPr="00B87950" w:rsidRDefault="00B87950" w:rsidP="00B87950">
            <w:pPr>
              <w:rPr>
                <w:b/>
              </w:rPr>
            </w:pPr>
            <w:r w:rsidRPr="00B87950">
              <w:rPr>
                <w:b/>
              </w:rPr>
              <w:t>Full Tax Invoice</w:t>
            </w:r>
          </w:p>
        </w:tc>
        <w:tc>
          <w:tcPr>
            <w:tcW w:w="1365" w:type="dxa"/>
          </w:tcPr>
          <w:p w:rsidR="00B87950" w:rsidRPr="00B87950" w:rsidRDefault="00B87950" w:rsidP="00B87950">
            <w:pPr>
              <w:rPr>
                <w:b/>
              </w:rPr>
            </w:pPr>
            <w:r w:rsidRPr="00B87950">
              <w:rPr>
                <w:b/>
              </w:rPr>
              <w:t>Simplified Tax Invoice</w:t>
            </w:r>
          </w:p>
        </w:tc>
      </w:tr>
      <w:tr w:rsidR="00B87950" w:rsidRP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bCs/>
                <w:kern w:val="24"/>
                <w:sz w:val="20"/>
                <w:szCs w:val="52"/>
                <w:lang w:val="en-US"/>
              </w:rPr>
              <w:t>1</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bCs/>
                <w:kern w:val="24"/>
                <w:sz w:val="20"/>
                <w:szCs w:val="52"/>
              </w:rPr>
              <w:t>The words “tax invoice” in a prominent place</w:t>
            </w:r>
          </w:p>
        </w:tc>
        <w:tc>
          <w:tcPr>
            <w:tcW w:w="1276" w:type="dxa"/>
          </w:tcPr>
          <w:p w:rsidR="00B87950" w:rsidRPr="00B87950" w:rsidRDefault="00B87950" w:rsidP="00B87950">
            <w:pPr>
              <w:jc w:val="center"/>
            </w:pPr>
            <w:r>
              <w:t>/</w:t>
            </w:r>
          </w:p>
        </w:tc>
        <w:tc>
          <w:tcPr>
            <w:tcW w:w="1365" w:type="dxa"/>
          </w:tcPr>
          <w:p w:rsidR="00B87950" w:rsidRPr="00B87950" w:rsidRDefault="00B87950" w:rsidP="00B87950">
            <w:pPr>
              <w:jc w:val="center"/>
            </w:pPr>
            <w:r>
              <w:t>-</w:t>
            </w:r>
          </w:p>
        </w:tc>
      </w:tr>
      <w:tr w:rsid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color w:val="000000" w:themeColor="dark1"/>
                <w:kern w:val="24"/>
                <w:sz w:val="20"/>
                <w:szCs w:val="52"/>
                <w:lang w:val="en-US"/>
              </w:rPr>
              <w:t>2</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color w:val="000000" w:themeColor="dark1"/>
                <w:kern w:val="24"/>
                <w:sz w:val="20"/>
                <w:szCs w:val="52"/>
              </w:rPr>
              <w:t>Serially tax invoice number</w:t>
            </w:r>
          </w:p>
        </w:tc>
        <w:tc>
          <w:tcPr>
            <w:tcW w:w="1276" w:type="dxa"/>
          </w:tcPr>
          <w:p w:rsidR="00B87950" w:rsidRDefault="00B87950" w:rsidP="00B87950">
            <w:pPr>
              <w:jc w:val="center"/>
            </w:pPr>
            <w:r>
              <w:t>/</w:t>
            </w:r>
          </w:p>
        </w:tc>
        <w:tc>
          <w:tcPr>
            <w:tcW w:w="1365" w:type="dxa"/>
          </w:tcPr>
          <w:p w:rsidR="00B87950" w:rsidRDefault="00B87950" w:rsidP="00B87950">
            <w:pPr>
              <w:jc w:val="center"/>
            </w:pPr>
            <w:r>
              <w:t>/</w:t>
            </w:r>
          </w:p>
        </w:tc>
      </w:tr>
      <w:tr w:rsid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color w:val="000000" w:themeColor="dark1"/>
                <w:kern w:val="24"/>
                <w:sz w:val="20"/>
                <w:szCs w:val="52"/>
                <w:lang w:val="en-US"/>
              </w:rPr>
              <w:t>3</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color w:val="000000" w:themeColor="dark1"/>
                <w:kern w:val="24"/>
                <w:sz w:val="20"/>
                <w:szCs w:val="52"/>
              </w:rPr>
              <w:t>Date of issuance of the invoice</w:t>
            </w:r>
          </w:p>
        </w:tc>
        <w:tc>
          <w:tcPr>
            <w:tcW w:w="1276" w:type="dxa"/>
          </w:tcPr>
          <w:p w:rsidR="00B87950" w:rsidRDefault="00B87950" w:rsidP="00B87950">
            <w:pPr>
              <w:jc w:val="center"/>
            </w:pPr>
            <w:r>
              <w:t>/</w:t>
            </w:r>
          </w:p>
        </w:tc>
        <w:tc>
          <w:tcPr>
            <w:tcW w:w="1365" w:type="dxa"/>
          </w:tcPr>
          <w:p w:rsidR="00B87950" w:rsidRDefault="00B87950" w:rsidP="00B87950">
            <w:pPr>
              <w:jc w:val="center"/>
            </w:pPr>
            <w:r>
              <w:t>/</w:t>
            </w:r>
          </w:p>
        </w:tc>
      </w:tr>
      <w:tr w:rsid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color w:val="000000" w:themeColor="dark1"/>
                <w:kern w:val="24"/>
                <w:sz w:val="20"/>
                <w:szCs w:val="52"/>
                <w:lang w:val="en-US"/>
              </w:rPr>
              <w:t>4</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color w:val="000000" w:themeColor="dark1"/>
                <w:kern w:val="24"/>
                <w:sz w:val="20"/>
                <w:szCs w:val="52"/>
              </w:rPr>
              <w:t>Name, address and identification number of the supplier</w:t>
            </w:r>
          </w:p>
        </w:tc>
        <w:tc>
          <w:tcPr>
            <w:tcW w:w="1276" w:type="dxa"/>
          </w:tcPr>
          <w:p w:rsidR="00B87950" w:rsidRDefault="00B87950" w:rsidP="00B87950">
            <w:pPr>
              <w:jc w:val="center"/>
            </w:pPr>
            <w:r>
              <w:t>/</w:t>
            </w:r>
          </w:p>
        </w:tc>
        <w:tc>
          <w:tcPr>
            <w:tcW w:w="1365" w:type="dxa"/>
          </w:tcPr>
          <w:p w:rsidR="00B87950" w:rsidRDefault="00B87950" w:rsidP="00B87950">
            <w:pPr>
              <w:jc w:val="center"/>
            </w:pPr>
            <w:r>
              <w:t>/</w:t>
            </w:r>
          </w:p>
        </w:tc>
      </w:tr>
      <w:tr w:rsid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color w:val="000000" w:themeColor="dark1"/>
                <w:kern w:val="24"/>
                <w:sz w:val="20"/>
                <w:szCs w:val="52"/>
                <w:lang w:val="en-US"/>
              </w:rPr>
              <w:t>5</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color w:val="000000" w:themeColor="dark1"/>
                <w:kern w:val="24"/>
                <w:sz w:val="20"/>
                <w:szCs w:val="52"/>
              </w:rPr>
              <w:t>Name and address of the person to whom the goods or services are supplied</w:t>
            </w:r>
          </w:p>
        </w:tc>
        <w:tc>
          <w:tcPr>
            <w:tcW w:w="1276" w:type="dxa"/>
          </w:tcPr>
          <w:p w:rsidR="00B87950" w:rsidRDefault="00B87950" w:rsidP="00B87950">
            <w:pPr>
              <w:jc w:val="center"/>
            </w:pPr>
            <w:r>
              <w:t>/</w:t>
            </w:r>
          </w:p>
        </w:tc>
        <w:tc>
          <w:tcPr>
            <w:tcW w:w="1365" w:type="dxa"/>
          </w:tcPr>
          <w:p w:rsidR="00B87950" w:rsidRDefault="00B87950" w:rsidP="00B87950">
            <w:pPr>
              <w:jc w:val="center"/>
            </w:pPr>
            <w:r>
              <w:t>-</w:t>
            </w:r>
          </w:p>
        </w:tc>
      </w:tr>
      <w:tr w:rsid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color w:val="000000" w:themeColor="dark1"/>
                <w:kern w:val="24"/>
                <w:sz w:val="20"/>
                <w:szCs w:val="52"/>
                <w:lang w:val="en-US"/>
              </w:rPr>
              <w:t>6</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color w:val="000000" w:themeColor="dark1"/>
                <w:kern w:val="24"/>
                <w:sz w:val="20"/>
                <w:szCs w:val="52"/>
              </w:rPr>
              <w:t>A description sufficient to identify the goods or services supplied</w:t>
            </w:r>
          </w:p>
        </w:tc>
        <w:tc>
          <w:tcPr>
            <w:tcW w:w="1276" w:type="dxa"/>
          </w:tcPr>
          <w:p w:rsidR="00B87950" w:rsidRDefault="00B87950" w:rsidP="00B87950">
            <w:pPr>
              <w:jc w:val="center"/>
            </w:pPr>
            <w:r>
              <w:t>/</w:t>
            </w:r>
          </w:p>
        </w:tc>
        <w:tc>
          <w:tcPr>
            <w:tcW w:w="1365" w:type="dxa"/>
          </w:tcPr>
          <w:p w:rsidR="00B87950" w:rsidRDefault="00B87950" w:rsidP="00B87950">
            <w:pPr>
              <w:jc w:val="center"/>
            </w:pPr>
            <w:r>
              <w:t>/</w:t>
            </w:r>
          </w:p>
        </w:tc>
      </w:tr>
      <w:tr w:rsid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color w:val="000000" w:themeColor="dark1"/>
                <w:kern w:val="24"/>
                <w:sz w:val="20"/>
                <w:szCs w:val="52"/>
                <w:lang w:val="en-US"/>
              </w:rPr>
              <w:t>7</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color w:val="000000" w:themeColor="dark1"/>
                <w:kern w:val="24"/>
                <w:sz w:val="20"/>
                <w:szCs w:val="52"/>
              </w:rPr>
              <w:t>For each description, the quantity of the goods or the extent of the services and the amount payable, excluding tax</w:t>
            </w:r>
          </w:p>
        </w:tc>
        <w:tc>
          <w:tcPr>
            <w:tcW w:w="1276" w:type="dxa"/>
          </w:tcPr>
          <w:p w:rsidR="00B87950" w:rsidRDefault="00B87950" w:rsidP="00B87950">
            <w:pPr>
              <w:jc w:val="center"/>
            </w:pPr>
            <w:r>
              <w:t>/</w:t>
            </w:r>
          </w:p>
        </w:tc>
        <w:tc>
          <w:tcPr>
            <w:tcW w:w="1365" w:type="dxa"/>
          </w:tcPr>
          <w:p w:rsidR="00B87950" w:rsidRDefault="00B87950" w:rsidP="00B87950">
            <w:pPr>
              <w:jc w:val="center"/>
            </w:pPr>
            <w:r>
              <w:t>-</w:t>
            </w:r>
          </w:p>
        </w:tc>
      </w:tr>
      <w:tr w:rsidR="00B87950" w:rsidTr="00B87950">
        <w:tc>
          <w:tcPr>
            <w:tcW w:w="817" w:type="dxa"/>
            <w:vAlign w:val="center"/>
          </w:tcPr>
          <w:p w:rsidR="00B87950" w:rsidRPr="00B87950" w:rsidRDefault="00B87950" w:rsidP="00B87950">
            <w:pPr>
              <w:pStyle w:val="NormalWeb"/>
              <w:spacing w:before="0" w:beforeAutospacing="0" w:after="0" w:afterAutospacing="0"/>
              <w:jc w:val="center"/>
              <w:rPr>
                <w:rFonts w:ascii="Arial" w:hAnsi="Arial" w:cs="Arial"/>
                <w:sz w:val="20"/>
                <w:szCs w:val="36"/>
              </w:rPr>
            </w:pPr>
            <w:r w:rsidRPr="00B87950">
              <w:rPr>
                <w:rFonts w:ascii="Calibri" w:hAnsi="Calibri" w:cs="Arial"/>
                <w:color w:val="000000" w:themeColor="dark1"/>
                <w:kern w:val="24"/>
                <w:sz w:val="20"/>
                <w:szCs w:val="52"/>
                <w:lang w:val="en-US"/>
              </w:rPr>
              <w:t>8</w:t>
            </w:r>
          </w:p>
        </w:tc>
        <w:tc>
          <w:tcPr>
            <w:tcW w:w="4961" w:type="dxa"/>
            <w:vAlign w:val="center"/>
          </w:tcPr>
          <w:p w:rsidR="00B87950" w:rsidRPr="00B87950" w:rsidRDefault="00B87950" w:rsidP="00B87950">
            <w:pPr>
              <w:pStyle w:val="NormalWeb"/>
              <w:spacing w:before="0" w:beforeAutospacing="0" w:after="0" w:afterAutospacing="0"/>
              <w:rPr>
                <w:rFonts w:ascii="Arial" w:hAnsi="Arial" w:cs="Arial"/>
                <w:sz w:val="20"/>
                <w:szCs w:val="36"/>
              </w:rPr>
            </w:pPr>
            <w:r w:rsidRPr="00B87950">
              <w:rPr>
                <w:rFonts w:ascii="Calibri" w:hAnsi="Calibri" w:cs="Arial"/>
                <w:color w:val="000000" w:themeColor="dark1"/>
                <w:kern w:val="24"/>
                <w:sz w:val="20"/>
                <w:szCs w:val="52"/>
              </w:rPr>
              <w:t>Any discount offered</w:t>
            </w:r>
          </w:p>
        </w:tc>
        <w:tc>
          <w:tcPr>
            <w:tcW w:w="1276" w:type="dxa"/>
          </w:tcPr>
          <w:p w:rsidR="00B87950" w:rsidRDefault="00B87950" w:rsidP="00B87950">
            <w:pPr>
              <w:jc w:val="center"/>
            </w:pPr>
            <w:r>
              <w:t>/</w:t>
            </w:r>
          </w:p>
        </w:tc>
        <w:tc>
          <w:tcPr>
            <w:tcW w:w="1365" w:type="dxa"/>
          </w:tcPr>
          <w:p w:rsidR="00B87950" w:rsidRDefault="00B87950" w:rsidP="00B87950">
            <w:pPr>
              <w:jc w:val="center"/>
            </w:pPr>
            <w:r>
              <w:t>/</w:t>
            </w:r>
          </w:p>
        </w:tc>
      </w:tr>
    </w:tbl>
    <w:p w:rsidR="00B87950" w:rsidRDefault="00B87950">
      <w:r>
        <w:rPr>
          <w:noProof/>
        </w:rPr>
        <w:drawing>
          <wp:anchor distT="0" distB="0" distL="114300" distR="114300" simplePos="0" relativeHeight="251671552" behindDoc="1" locked="0" layoutInCell="1" allowOverlap="1" wp14:anchorId="56C3665B" wp14:editId="213AA01B">
            <wp:simplePos x="0" y="0"/>
            <wp:positionH relativeFrom="column">
              <wp:posOffset>268605</wp:posOffset>
            </wp:positionH>
            <wp:positionV relativeFrom="paragraph">
              <wp:posOffset>263525</wp:posOffset>
            </wp:positionV>
            <wp:extent cx="3191510" cy="2994660"/>
            <wp:effectExtent l="0" t="0" r="8890" b="0"/>
            <wp:wrapTight wrapText="bothSides">
              <wp:wrapPolygon edited="0">
                <wp:start x="0" y="0"/>
                <wp:lineTo x="0" y="21435"/>
                <wp:lineTo x="21531" y="21435"/>
                <wp:lineTo x="2153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tax.JPG"/>
                    <pic:cNvPicPr/>
                  </pic:nvPicPr>
                  <pic:blipFill>
                    <a:blip r:embed="rId13">
                      <a:extLst>
                        <a:ext uri="{28A0092B-C50C-407E-A947-70E740481C1C}">
                          <a14:useLocalDpi xmlns:a14="http://schemas.microsoft.com/office/drawing/2010/main" val="0"/>
                        </a:ext>
                      </a:extLst>
                    </a:blip>
                    <a:stretch>
                      <a:fillRect/>
                    </a:stretch>
                  </pic:blipFill>
                  <pic:spPr>
                    <a:xfrm>
                      <a:off x="0" y="0"/>
                      <a:ext cx="3191510" cy="29946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0F34376F" wp14:editId="613F5C43">
                <wp:simplePos x="0" y="0"/>
                <wp:positionH relativeFrom="column">
                  <wp:posOffset>142240</wp:posOffset>
                </wp:positionH>
                <wp:positionV relativeFrom="paragraph">
                  <wp:posOffset>105997</wp:posOffset>
                </wp:positionV>
                <wp:extent cx="1569720" cy="301625"/>
                <wp:effectExtent l="0" t="0" r="11430" b="222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01625"/>
                        </a:xfrm>
                        <a:prstGeom prst="rect">
                          <a:avLst/>
                        </a:prstGeom>
                        <a:solidFill>
                          <a:srgbClr val="FFFFFF"/>
                        </a:solidFill>
                        <a:ln w="9525">
                          <a:solidFill>
                            <a:srgbClr val="000000"/>
                          </a:solidFill>
                          <a:miter lim="800000"/>
                          <a:headEnd/>
                          <a:tailEnd/>
                        </a:ln>
                      </wps:spPr>
                      <wps:txbx>
                        <w:txbxContent>
                          <w:p w:rsidR="00B87950" w:rsidRDefault="00B87950" w:rsidP="00B87950">
                            <w:r>
                              <w:t xml:space="preserve">Simplified </w:t>
                            </w:r>
                            <w:r>
                              <w:t>Tax Invoice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2pt;margin-top:8.35pt;width:123.6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">
                <v:textbox>
                  <w:txbxContent>
                    <w:p w:rsidR="00B87950" w:rsidRDefault="00B87950" w:rsidP="00B87950">
                      <w:r>
                        <w:t xml:space="preserve">Simplified </w:t>
                      </w:r>
                      <w:r>
                        <w:t>Tax Invoice</w:t>
                      </w:r>
                    </w:p>
                  </w:txbxContent>
                </v:textbox>
              </v:shape>
            </w:pict>
          </mc:Fallback>
        </mc:AlternateContent>
      </w:r>
      <w:r>
        <w:t xml:space="preserve">     </w:t>
      </w:r>
    </w:p>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Pr="0016785E" w:rsidRDefault="00E63DB9">
      <w:r w:rsidRPr="00E63DB9">
        <w:rPr>
          <w:b/>
          <w:u w:val="single"/>
        </w:rPr>
        <w:lastRenderedPageBreak/>
        <w:t xml:space="preserve">Debit Note &amp; </w:t>
      </w:r>
      <w:r w:rsidR="0016785E">
        <w:rPr>
          <w:b/>
          <w:u w:val="single"/>
        </w:rPr>
        <w:t xml:space="preserve">Credit Note </w:t>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tab/>
      </w:r>
      <w:r w:rsidR="0016785E" w:rsidRPr="0016785E">
        <w:rPr>
          <w:b/>
        </w:rPr>
        <w:t xml:space="preserve">APPENDIX </w:t>
      </w:r>
      <w:r w:rsidR="0016785E">
        <w:rPr>
          <w:b/>
        </w:rPr>
        <w:t>4</w:t>
      </w:r>
    </w:p>
    <w:p w:rsidR="00B87950" w:rsidRDefault="00E63DB9">
      <w:r w:rsidRPr="00E63DB9">
        <mc:AlternateContent>
          <mc:Choice Requires="wps">
            <w:drawing>
              <wp:anchor distT="0" distB="0" distL="114300" distR="114300" simplePos="0" relativeHeight="251680768" behindDoc="0" locked="0" layoutInCell="1" allowOverlap="1" wp14:anchorId="667287FD" wp14:editId="52D7E42E">
                <wp:simplePos x="0" y="0"/>
                <wp:positionH relativeFrom="column">
                  <wp:posOffset>57150</wp:posOffset>
                </wp:positionH>
                <wp:positionV relativeFrom="paragraph">
                  <wp:posOffset>219075</wp:posOffset>
                </wp:positionV>
                <wp:extent cx="4286250" cy="4585871"/>
                <wp:effectExtent l="0" t="0" r="0" b="0"/>
                <wp:wrapNone/>
                <wp:docPr id="23" name="TextBox 4"/>
                <wp:cNvGraphicFramePr/>
                <a:graphic xmlns:a="http://schemas.openxmlformats.org/drawingml/2006/main">
                  <a:graphicData uri="http://schemas.microsoft.com/office/word/2010/wordprocessingShape">
                    <wps:wsp>
                      <wps:cNvSpPr txBox="1"/>
                      <wps:spPr>
                        <a:xfrm>
                          <a:off x="0" y="0"/>
                          <a:ext cx="4286250" cy="4585871"/>
                        </a:xfrm>
                        <a:prstGeom prst="rect">
                          <a:avLst/>
                        </a:prstGeom>
                        <a:noFill/>
                      </wps:spPr>
                      <wps:txbx>
                        <w:txbxContent>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b/>
                                <w:bCs/>
                                <w:color w:val="000000" w:themeColor="text1"/>
                                <w:kern w:val="24"/>
                                <w:sz w:val="22"/>
                                <w:szCs w:val="44"/>
                                <w:lang w:val="en-US"/>
                              </w:rPr>
                              <w:t xml:space="preserve">Debit Note and Credit Note must </w:t>
                            </w:r>
                            <w:proofErr w:type="gramStart"/>
                            <w:r w:rsidRPr="00E63DB9">
                              <w:rPr>
                                <w:rFonts w:asciiTheme="minorHAnsi" w:hAnsi="Calibri" w:cstheme="minorBidi"/>
                                <w:b/>
                                <w:bCs/>
                                <w:color w:val="000000" w:themeColor="text1"/>
                                <w:kern w:val="24"/>
                                <w:sz w:val="22"/>
                                <w:szCs w:val="44"/>
                                <w:lang w:val="en-US"/>
                              </w:rPr>
                              <w:t>contains</w:t>
                            </w:r>
                            <w:proofErr w:type="gramEnd"/>
                            <w:r w:rsidRPr="00E63DB9">
                              <w:rPr>
                                <w:rFonts w:asciiTheme="minorHAnsi" w:hAnsi="Calibri" w:cstheme="minorBidi"/>
                                <w:b/>
                                <w:bCs/>
                                <w:color w:val="000000" w:themeColor="text1"/>
                                <w:kern w:val="24"/>
                                <w:sz w:val="22"/>
                                <w:szCs w:val="44"/>
                                <w:lang w:val="en-US"/>
                              </w:rPr>
                              <w:t>:</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1) Words “Credit Note” or “Debit Note” in a prominent place</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2) Serial Number and date of issue</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3) Name, address and GST identification number of the supplier</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4) Name and address of customer</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5) Reason of issuance</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6) Description of goods or services</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7) Quantity and amount of each supply</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8) Total amount excluding GST</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9) Rate and amount of </w:t>
                            </w:r>
                            <w:proofErr w:type="gramStart"/>
                            <w:r w:rsidRPr="00E63DB9">
                              <w:rPr>
                                <w:rFonts w:asciiTheme="minorHAnsi" w:hAnsi="Calibri" w:cstheme="minorBidi"/>
                                <w:color w:val="000000" w:themeColor="text1"/>
                                <w:kern w:val="24"/>
                                <w:sz w:val="22"/>
                                <w:szCs w:val="44"/>
                                <w:lang w:val="en-US"/>
                              </w:rPr>
                              <w:t>GST</w:t>
                            </w:r>
                            <w:r>
                              <w:rPr>
                                <w:rFonts w:asciiTheme="minorHAnsi" w:hAnsi="Calibri" w:cstheme="minorBidi"/>
                                <w:color w:val="000000" w:themeColor="text1"/>
                                <w:kern w:val="24"/>
                                <w:sz w:val="22"/>
                                <w:szCs w:val="44"/>
                                <w:lang w:val="en-US"/>
                              </w:rPr>
                              <w:t xml:space="preserve">  (</w:t>
                            </w:r>
                            <w:proofErr w:type="gramEnd"/>
                            <w:r>
                              <w:rPr>
                                <w:rFonts w:asciiTheme="minorHAnsi" w:hAnsi="Calibri" w:cstheme="minorBidi"/>
                                <w:color w:val="000000" w:themeColor="text1"/>
                                <w:kern w:val="24"/>
                                <w:sz w:val="22"/>
                                <w:szCs w:val="44"/>
                                <w:lang w:val="en-US"/>
                              </w:rPr>
                              <w:t>the code shall refer to original supply)</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10) Number and date of the original tax invoice</w:t>
                            </w:r>
                          </w:p>
                        </w:txbxContent>
                      </wps:txbx>
                      <wps:bodyPr wrap="square" rtlCol="0">
                        <a:spAutoFit/>
                      </wps:bodyPr>
                    </wps:wsp>
                  </a:graphicData>
                </a:graphic>
                <wp14:sizeRelH relativeFrom="margin">
                  <wp14:pctWidth>0</wp14:pctWidth>
                </wp14:sizeRelH>
              </wp:anchor>
            </w:drawing>
          </mc:Choice>
          <mc:Fallback>
            <w:pict>
              <v:shape id="TextBox 4" o:spid="_x0000_s1029" type="#_x0000_t202" style="position:absolute;margin-left:4.5pt;margin-top:17.25pt;width:337.5pt;height:361.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" filled="f" stroked="f">
                <v:textbox style="mso-fit-shape-to-text:t">
                  <w:txbxContent>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b/>
                          <w:bCs/>
                          <w:color w:val="000000" w:themeColor="text1"/>
                          <w:kern w:val="24"/>
                          <w:sz w:val="22"/>
                          <w:szCs w:val="44"/>
                          <w:lang w:val="en-US"/>
                        </w:rPr>
                        <w:t xml:space="preserve">Debit Note and Credit Note must </w:t>
                      </w:r>
                      <w:proofErr w:type="gramStart"/>
                      <w:r w:rsidRPr="00E63DB9">
                        <w:rPr>
                          <w:rFonts w:asciiTheme="minorHAnsi" w:hAnsi="Calibri" w:cstheme="minorBidi"/>
                          <w:b/>
                          <w:bCs/>
                          <w:color w:val="000000" w:themeColor="text1"/>
                          <w:kern w:val="24"/>
                          <w:sz w:val="22"/>
                          <w:szCs w:val="44"/>
                          <w:lang w:val="en-US"/>
                        </w:rPr>
                        <w:t>contains</w:t>
                      </w:r>
                      <w:proofErr w:type="gramEnd"/>
                      <w:r w:rsidRPr="00E63DB9">
                        <w:rPr>
                          <w:rFonts w:asciiTheme="minorHAnsi" w:hAnsi="Calibri" w:cstheme="minorBidi"/>
                          <w:b/>
                          <w:bCs/>
                          <w:color w:val="000000" w:themeColor="text1"/>
                          <w:kern w:val="24"/>
                          <w:sz w:val="22"/>
                          <w:szCs w:val="44"/>
                          <w:lang w:val="en-US"/>
                        </w:rPr>
                        <w:t>:</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1) Words “Credit Note” or “Debit Note” in a prominent place</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2) Serial Number and date of issue</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3) Name, address and GST identification number of the supplier</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4) Name and address of customer</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5) Reason of issuance</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6) Description of goods or services</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7) Quantity and amount of each supply</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8) Total amount excluding GST</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9) Rate and amount of </w:t>
                      </w:r>
                      <w:proofErr w:type="gramStart"/>
                      <w:r w:rsidRPr="00E63DB9">
                        <w:rPr>
                          <w:rFonts w:asciiTheme="minorHAnsi" w:hAnsi="Calibri" w:cstheme="minorBidi"/>
                          <w:color w:val="000000" w:themeColor="text1"/>
                          <w:kern w:val="24"/>
                          <w:sz w:val="22"/>
                          <w:szCs w:val="44"/>
                          <w:lang w:val="en-US"/>
                        </w:rPr>
                        <w:t>GST</w:t>
                      </w:r>
                      <w:r>
                        <w:rPr>
                          <w:rFonts w:asciiTheme="minorHAnsi" w:hAnsi="Calibri" w:cstheme="minorBidi"/>
                          <w:color w:val="000000" w:themeColor="text1"/>
                          <w:kern w:val="24"/>
                          <w:sz w:val="22"/>
                          <w:szCs w:val="44"/>
                          <w:lang w:val="en-US"/>
                        </w:rPr>
                        <w:t xml:space="preserve">  (</w:t>
                      </w:r>
                      <w:proofErr w:type="gramEnd"/>
                      <w:r>
                        <w:rPr>
                          <w:rFonts w:asciiTheme="minorHAnsi" w:hAnsi="Calibri" w:cstheme="minorBidi"/>
                          <w:color w:val="000000" w:themeColor="text1"/>
                          <w:kern w:val="24"/>
                          <w:sz w:val="22"/>
                          <w:szCs w:val="44"/>
                          <w:lang w:val="en-US"/>
                        </w:rPr>
                        <w:t>the code shall refer to original supply)</w:t>
                      </w:r>
                    </w:p>
                    <w:p w:rsidR="00E63DB9" w:rsidRPr="00E63DB9" w:rsidRDefault="00E63DB9" w:rsidP="00E63DB9">
                      <w:pPr>
                        <w:pStyle w:val="NormalWeb"/>
                        <w:spacing w:before="120" w:beforeAutospacing="0" w:after="0" w:afterAutospacing="0"/>
                        <w:rPr>
                          <w:sz w:val="12"/>
                        </w:rPr>
                      </w:pPr>
                      <w:r w:rsidRPr="00E63DB9">
                        <w:rPr>
                          <w:rFonts w:asciiTheme="minorHAnsi" w:hAnsi="Calibri" w:cstheme="minorBidi"/>
                          <w:color w:val="000000" w:themeColor="text1"/>
                          <w:kern w:val="24"/>
                          <w:sz w:val="22"/>
                          <w:szCs w:val="44"/>
                          <w:lang w:val="en-US"/>
                        </w:rPr>
                        <w:t xml:space="preserve">   10) Number and date of the original tax invoice</w:t>
                      </w:r>
                    </w:p>
                  </w:txbxContent>
                </v:textbox>
              </v:shape>
            </w:pict>
          </mc:Fallback>
        </mc:AlternateContent>
      </w:r>
    </w:p>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E63DB9">
      <w:r w:rsidRPr="00E63DB9">
        <w:t xml:space="preserve"> </w:t>
      </w:r>
    </w:p>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16785E" w:rsidRPr="0016785E" w:rsidRDefault="00E63DB9" w:rsidP="0016785E">
      <w:proofErr w:type="gramStart"/>
      <w:r w:rsidRPr="0016785E">
        <w:rPr>
          <w:b/>
          <w:u w:val="single"/>
        </w:rPr>
        <w:lastRenderedPageBreak/>
        <w:t>Example :</w:t>
      </w:r>
      <w:proofErr w:type="gramEnd"/>
      <w:r w:rsidRPr="0016785E">
        <w:rPr>
          <w:b/>
          <w:u w:val="single"/>
        </w:rPr>
        <w:t xml:space="preserve"> Debit Note &amp; Credit Note </w:t>
      </w:r>
      <w:r w:rsidRPr="0016785E">
        <w:rPr>
          <w:b/>
          <w:u w:val="single"/>
        </w:rPr>
        <w:t>(Format will give by Swinburne)</w:t>
      </w:r>
      <w:r w:rsidR="0016785E">
        <w:t xml:space="preserve"> </w:t>
      </w:r>
      <w:r w:rsidR="0016785E">
        <w:tab/>
      </w:r>
      <w:r w:rsidR="0016785E">
        <w:tab/>
      </w:r>
      <w:r w:rsidR="0016785E">
        <w:tab/>
      </w:r>
      <w:r w:rsidR="0016785E">
        <w:tab/>
      </w:r>
      <w:r w:rsidR="0016785E">
        <w:tab/>
      </w:r>
      <w:r w:rsidR="0016785E">
        <w:tab/>
      </w:r>
      <w:r w:rsidR="0016785E">
        <w:tab/>
      </w:r>
      <w:r w:rsidR="0016785E">
        <w:tab/>
      </w:r>
      <w:r w:rsidR="0016785E">
        <w:tab/>
        <w:t xml:space="preserve"> </w:t>
      </w:r>
      <w:r w:rsidR="0016785E" w:rsidRPr="0016785E">
        <w:rPr>
          <w:b/>
        </w:rPr>
        <w:t xml:space="preserve">APPENDIX </w:t>
      </w:r>
      <w:r w:rsidR="0016785E">
        <w:rPr>
          <w:b/>
        </w:rPr>
        <w:t>4</w:t>
      </w:r>
    </w:p>
    <w:p w:rsidR="00B87950" w:rsidRDefault="00E63DB9">
      <w:r w:rsidRPr="00E63DB9">
        <w:drawing>
          <wp:anchor distT="0" distB="0" distL="114300" distR="114300" simplePos="0" relativeHeight="251681792" behindDoc="1" locked="0" layoutInCell="1" allowOverlap="1" wp14:anchorId="67C674B7" wp14:editId="437882AC">
            <wp:simplePos x="0" y="0"/>
            <wp:positionH relativeFrom="column">
              <wp:posOffset>1847215</wp:posOffset>
            </wp:positionH>
            <wp:positionV relativeFrom="paragraph">
              <wp:posOffset>47625</wp:posOffset>
            </wp:positionV>
            <wp:extent cx="5000625" cy="2657475"/>
            <wp:effectExtent l="0" t="0" r="9525" b="9525"/>
            <wp:wrapTight wrapText="bothSides">
              <wp:wrapPolygon edited="0">
                <wp:start x="0" y="0"/>
                <wp:lineTo x="0" y="21523"/>
                <wp:lineTo x="21559" y="21523"/>
                <wp:lineTo x="21559" y="0"/>
                <wp:lineTo x="0" y="0"/>
              </wp:wrapPolygon>
            </wp:wrapTight>
            <wp:docPr id="24" name="Picture 2" descr="C:\Users\Audit\Desktop\GST TRANSACTION\PICTURE\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Audit\Desktop\GST TRANSACTION\PICTURE\Pictur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0625" cy="2657475"/>
                    </a:xfrm>
                    <a:prstGeom prst="rect">
                      <a:avLst/>
                    </a:prstGeom>
                    <a:noFill/>
                    <a:extLst/>
                  </pic:spPr>
                </pic:pic>
              </a:graphicData>
            </a:graphic>
            <wp14:sizeRelH relativeFrom="page">
              <wp14:pctWidth>0</wp14:pctWidth>
            </wp14:sizeRelH>
            <wp14:sizeRelV relativeFrom="page">
              <wp14:pctHeight>0</wp14:pctHeight>
            </wp14:sizeRelV>
          </wp:anchor>
        </w:drawing>
      </w:r>
      <w:r w:rsidRPr="00E63DB9">
        <w:drawing>
          <wp:anchor distT="0" distB="0" distL="114300" distR="114300" simplePos="0" relativeHeight="251682816" behindDoc="1" locked="0" layoutInCell="1" allowOverlap="1" wp14:anchorId="64900650" wp14:editId="044F0D86">
            <wp:simplePos x="0" y="0"/>
            <wp:positionH relativeFrom="column">
              <wp:posOffset>1847850</wp:posOffset>
            </wp:positionH>
            <wp:positionV relativeFrom="paragraph">
              <wp:posOffset>2933700</wp:posOffset>
            </wp:positionV>
            <wp:extent cx="5060950" cy="2733675"/>
            <wp:effectExtent l="0" t="0" r="6350" b="9525"/>
            <wp:wrapTight wrapText="bothSides">
              <wp:wrapPolygon edited="0">
                <wp:start x="0" y="0"/>
                <wp:lineTo x="0" y="21525"/>
                <wp:lineTo x="21546" y="21525"/>
                <wp:lineTo x="21546" y="0"/>
                <wp:lineTo x="0" y="0"/>
              </wp:wrapPolygon>
            </wp:wrapTight>
            <wp:docPr id="25" name="Picture 2" descr="C:\Users\Audit\Desktop\GST TRANSACTION\PICTURE\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Audit\Desktop\GST TRANSACTION\PICTURE\Pictur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0950" cy="2733675"/>
                    </a:xfrm>
                    <a:prstGeom prst="rect">
                      <a:avLst/>
                    </a:prstGeom>
                    <a:noFill/>
                    <a:extLst/>
                  </pic:spPr>
                </pic:pic>
              </a:graphicData>
            </a:graphic>
            <wp14:sizeRelH relativeFrom="page">
              <wp14:pctWidth>0</wp14:pctWidth>
            </wp14:sizeRelH>
            <wp14:sizeRelV relativeFrom="page">
              <wp14:pctHeight>0</wp14:pctHeight>
            </wp14:sizeRelV>
          </wp:anchor>
        </w:drawing>
      </w:r>
    </w:p>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B87950" w:rsidRDefault="00B87950"/>
    <w:p w:rsidR="00127BD5" w:rsidRPr="00127BD5" w:rsidRDefault="00127BD5">
      <w:r w:rsidRPr="00127BD5">
        <w:lastRenderedPageBreak/>
        <mc:AlternateContent>
          <mc:Choice Requires="wps">
            <w:drawing>
              <wp:anchor distT="0" distB="0" distL="114300" distR="114300" simplePos="0" relativeHeight="251684864" behindDoc="0" locked="0" layoutInCell="1" allowOverlap="1" wp14:anchorId="61EDC9E1" wp14:editId="7A669BF8">
                <wp:simplePos x="0" y="0"/>
                <wp:positionH relativeFrom="column">
                  <wp:posOffset>-171451</wp:posOffset>
                </wp:positionH>
                <wp:positionV relativeFrom="paragraph">
                  <wp:posOffset>9525</wp:posOffset>
                </wp:positionV>
                <wp:extent cx="6410325" cy="1228725"/>
                <wp:effectExtent l="0" t="0" r="0" b="0"/>
                <wp:wrapNone/>
                <wp:docPr id="29"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10325" cy="1228725"/>
                        </a:xfrm>
                        <a:prstGeom prst="rect">
                          <a:avLst/>
                        </a:prstGeom>
                      </wps:spPr>
                      <wps:txbx>
                        <w:txbxContent>
                          <w:p w:rsidR="00127BD5" w:rsidRPr="00127BD5" w:rsidRDefault="00127BD5" w:rsidP="00127BD5">
                            <w:pPr>
                              <w:pStyle w:val="NormalWeb"/>
                              <w:spacing w:before="259" w:beforeAutospacing="0" w:after="0" w:afterAutospacing="0" w:line="312" w:lineRule="auto"/>
                              <w:rPr>
                                <w:rFonts w:asciiTheme="minorHAnsi" w:hAnsiTheme="minorHAnsi"/>
                                <w:sz w:val="22"/>
                                <w:szCs w:val="22"/>
                              </w:rPr>
                            </w:pPr>
                            <w:r w:rsidRPr="00127BD5">
                              <w:rPr>
                                <w:rFonts w:asciiTheme="minorHAnsi" w:hAnsiTheme="minorHAnsi" w:cs="Open Sans Light"/>
                                <w:kern w:val="24"/>
                                <w:sz w:val="22"/>
                                <w:szCs w:val="22"/>
                                <w:lang w:val="en-US"/>
                              </w:rPr>
                              <w:t>Type of Discounts</w:t>
                            </w:r>
                          </w:p>
                          <w:p w:rsidR="00127BD5" w:rsidRPr="00127BD5" w:rsidRDefault="00127BD5" w:rsidP="00127BD5">
                            <w:pPr>
                              <w:pStyle w:val="ListParagraph"/>
                              <w:numPr>
                                <w:ilvl w:val="0"/>
                                <w:numId w:val="3"/>
                              </w:numPr>
                              <w:spacing w:after="0" w:line="312" w:lineRule="auto"/>
                              <w:rPr>
                                <w:rFonts w:asciiTheme="minorHAnsi" w:hAnsiTheme="minorHAnsi"/>
                              </w:rPr>
                            </w:pPr>
                            <w:r w:rsidRPr="00127BD5">
                              <w:rPr>
                                <w:rFonts w:asciiTheme="minorHAnsi" w:hAnsiTheme="minorHAnsi" w:cs="Open Sans Light"/>
                                <w:kern w:val="24"/>
                                <w:lang w:val="en-US"/>
                              </w:rPr>
                              <w:t>Discount on Tax Invoice</w:t>
                            </w:r>
                          </w:p>
                          <w:p w:rsidR="00127BD5" w:rsidRPr="00127BD5" w:rsidRDefault="00127BD5" w:rsidP="00127BD5">
                            <w:pPr>
                              <w:pStyle w:val="ListParagraph"/>
                              <w:numPr>
                                <w:ilvl w:val="0"/>
                                <w:numId w:val="3"/>
                              </w:numPr>
                              <w:spacing w:after="0" w:line="312" w:lineRule="auto"/>
                              <w:rPr>
                                <w:rFonts w:asciiTheme="minorHAnsi" w:hAnsiTheme="minorHAnsi"/>
                              </w:rPr>
                            </w:pPr>
                            <w:r w:rsidRPr="00127BD5">
                              <w:rPr>
                                <w:rFonts w:asciiTheme="minorHAnsi" w:hAnsiTheme="minorHAnsi" w:cs="Open Sans Light"/>
                                <w:kern w:val="24"/>
                                <w:lang w:val="en-US"/>
                              </w:rPr>
                              <w:t>Discount after issuance of Tax Invoice (Usually when student makes payment)</w:t>
                            </w:r>
                            <w:r w:rsidRPr="00127BD5">
                              <w:rPr>
                                <w:rFonts w:asciiTheme="minorHAnsi" w:hAnsiTheme="minorHAnsi" w:cs="Open Sans Light"/>
                                <w:kern w:val="24"/>
                                <w:lang w:val="en-US"/>
                              </w:rPr>
                              <w:t>. Discount after issuance of Tax h</w:t>
                            </w:r>
                            <w:r>
                              <w:rPr>
                                <w:rFonts w:asciiTheme="minorHAnsi" w:hAnsiTheme="minorHAnsi" w:cs="Open Sans Light"/>
                                <w:kern w:val="24"/>
                                <w:lang w:val="en-US"/>
                              </w:rPr>
                              <w:t>as</w:t>
                            </w:r>
                            <w:r w:rsidRPr="00127BD5">
                              <w:rPr>
                                <w:rFonts w:asciiTheme="minorHAnsi" w:hAnsiTheme="minorHAnsi" w:cs="Open Sans Light"/>
                                <w:kern w:val="24"/>
                                <w:lang w:val="en-US"/>
                              </w:rPr>
                              <w:t xml:space="preserve"> to issuance </w:t>
                            </w:r>
                            <w:r>
                              <w:rPr>
                                <w:rFonts w:asciiTheme="minorHAnsi" w:hAnsiTheme="minorHAnsi" w:cs="Open Sans Light"/>
                                <w:kern w:val="24"/>
                                <w:lang w:val="en-US"/>
                              </w:rPr>
                              <w:t xml:space="preserve">a </w:t>
                            </w:r>
                            <w:r w:rsidRPr="00127BD5">
                              <w:rPr>
                                <w:rFonts w:asciiTheme="minorHAnsi" w:hAnsiTheme="minorHAnsi" w:cs="Open Sans Light"/>
                                <w:b/>
                                <w:kern w:val="24"/>
                                <w:lang w:val="en-US"/>
                              </w:rPr>
                              <w:t>Credit Note</w:t>
                            </w:r>
                            <w:r w:rsidRPr="00127BD5">
                              <w:rPr>
                                <w:rFonts w:asciiTheme="minorHAnsi" w:hAnsiTheme="minorHAnsi" w:cs="Open Sans Light"/>
                                <w:kern w:val="24"/>
                                <w:lang w:val="en-US"/>
                              </w:rPr>
                              <w:t xml:space="preserve"> to reduce original supply.</w:t>
                            </w:r>
                          </w:p>
                        </w:txbxContent>
                      </wps:txbx>
                      <wps:bodyPr vert="horz" wrap="square" lIns="215753" tIns="107876" rIns="215753" bIns="107876" rtlCol="0">
                        <a:noAutofit/>
                      </wps:bodyPr>
                    </wps:wsp>
                  </a:graphicData>
                </a:graphic>
                <wp14:sizeRelH relativeFrom="margin">
                  <wp14:pctWidth>0</wp14:pctWidth>
                </wp14:sizeRelH>
                <wp14:sizeRelV relativeFrom="margin">
                  <wp14:pctHeight>0</wp14:pctHeight>
                </wp14:sizeRelV>
              </wp:anchor>
            </w:drawing>
          </mc:Choice>
          <mc:Fallback>
            <w:pict>
              <v:rect id="Content Placeholder 2" o:spid="_x0000_s1030" style="position:absolute;margin-left:-13.5pt;margin-top:.75pt;width:504.75pt;height:9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" filled="f" stroked="f">
                <v:path arrowok="t"/>
                <o:lock v:ext="edit" grouping="t"/>
                <v:textbox inset="5.99314mm,2.99656mm,5.99314mm,2.99656mm">
                  <w:txbxContent>
                    <w:p w:rsidR="00127BD5" w:rsidRPr="00127BD5" w:rsidRDefault="00127BD5" w:rsidP="00127BD5">
                      <w:pPr>
                        <w:pStyle w:val="NormalWeb"/>
                        <w:spacing w:before="259" w:beforeAutospacing="0" w:after="0" w:afterAutospacing="0" w:line="312" w:lineRule="auto"/>
                        <w:rPr>
                          <w:rFonts w:asciiTheme="minorHAnsi" w:hAnsiTheme="minorHAnsi"/>
                          <w:sz w:val="22"/>
                          <w:szCs w:val="22"/>
                        </w:rPr>
                      </w:pPr>
                      <w:r w:rsidRPr="00127BD5">
                        <w:rPr>
                          <w:rFonts w:asciiTheme="minorHAnsi" w:hAnsiTheme="minorHAnsi" w:cs="Open Sans Light"/>
                          <w:kern w:val="24"/>
                          <w:sz w:val="22"/>
                          <w:szCs w:val="22"/>
                          <w:lang w:val="en-US"/>
                        </w:rPr>
                        <w:t>Type of Discounts</w:t>
                      </w:r>
                    </w:p>
                    <w:p w:rsidR="00127BD5" w:rsidRPr="00127BD5" w:rsidRDefault="00127BD5" w:rsidP="00127BD5">
                      <w:pPr>
                        <w:pStyle w:val="ListParagraph"/>
                        <w:numPr>
                          <w:ilvl w:val="0"/>
                          <w:numId w:val="3"/>
                        </w:numPr>
                        <w:spacing w:after="0" w:line="312" w:lineRule="auto"/>
                        <w:rPr>
                          <w:rFonts w:asciiTheme="minorHAnsi" w:hAnsiTheme="minorHAnsi"/>
                        </w:rPr>
                      </w:pPr>
                      <w:r w:rsidRPr="00127BD5">
                        <w:rPr>
                          <w:rFonts w:asciiTheme="minorHAnsi" w:hAnsiTheme="minorHAnsi" w:cs="Open Sans Light"/>
                          <w:kern w:val="24"/>
                          <w:lang w:val="en-US"/>
                        </w:rPr>
                        <w:t>Discount on Tax Invoice</w:t>
                      </w:r>
                    </w:p>
                    <w:p w:rsidR="00127BD5" w:rsidRPr="00127BD5" w:rsidRDefault="00127BD5" w:rsidP="00127BD5">
                      <w:pPr>
                        <w:pStyle w:val="ListParagraph"/>
                        <w:numPr>
                          <w:ilvl w:val="0"/>
                          <w:numId w:val="3"/>
                        </w:numPr>
                        <w:spacing w:after="0" w:line="312" w:lineRule="auto"/>
                        <w:rPr>
                          <w:rFonts w:asciiTheme="minorHAnsi" w:hAnsiTheme="minorHAnsi"/>
                        </w:rPr>
                      </w:pPr>
                      <w:r w:rsidRPr="00127BD5">
                        <w:rPr>
                          <w:rFonts w:asciiTheme="minorHAnsi" w:hAnsiTheme="minorHAnsi" w:cs="Open Sans Light"/>
                          <w:kern w:val="24"/>
                          <w:lang w:val="en-US"/>
                        </w:rPr>
                        <w:t>Discount after issuance of Tax Invoice (Usually when student makes payment)</w:t>
                      </w:r>
                      <w:r w:rsidRPr="00127BD5">
                        <w:rPr>
                          <w:rFonts w:asciiTheme="minorHAnsi" w:hAnsiTheme="minorHAnsi" w:cs="Open Sans Light"/>
                          <w:kern w:val="24"/>
                          <w:lang w:val="en-US"/>
                        </w:rPr>
                        <w:t>. Discount after issuance of Tax h</w:t>
                      </w:r>
                      <w:r>
                        <w:rPr>
                          <w:rFonts w:asciiTheme="minorHAnsi" w:hAnsiTheme="minorHAnsi" w:cs="Open Sans Light"/>
                          <w:kern w:val="24"/>
                          <w:lang w:val="en-US"/>
                        </w:rPr>
                        <w:t>as</w:t>
                      </w:r>
                      <w:r w:rsidRPr="00127BD5">
                        <w:rPr>
                          <w:rFonts w:asciiTheme="minorHAnsi" w:hAnsiTheme="minorHAnsi" w:cs="Open Sans Light"/>
                          <w:kern w:val="24"/>
                          <w:lang w:val="en-US"/>
                        </w:rPr>
                        <w:t xml:space="preserve"> to issuance </w:t>
                      </w:r>
                      <w:r>
                        <w:rPr>
                          <w:rFonts w:asciiTheme="minorHAnsi" w:hAnsiTheme="minorHAnsi" w:cs="Open Sans Light"/>
                          <w:kern w:val="24"/>
                          <w:lang w:val="en-US"/>
                        </w:rPr>
                        <w:t xml:space="preserve">a </w:t>
                      </w:r>
                      <w:r w:rsidRPr="00127BD5">
                        <w:rPr>
                          <w:rFonts w:asciiTheme="minorHAnsi" w:hAnsiTheme="minorHAnsi" w:cs="Open Sans Light"/>
                          <w:b/>
                          <w:kern w:val="24"/>
                          <w:lang w:val="en-US"/>
                        </w:rPr>
                        <w:t>Credit Note</w:t>
                      </w:r>
                      <w:r w:rsidRPr="00127BD5">
                        <w:rPr>
                          <w:rFonts w:asciiTheme="minorHAnsi" w:hAnsiTheme="minorHAnsi" w:cs="Open Sans Light"/>
                          <w:kern w:val="24"/>
                          <w:lang w:val="en-US"/>
                        </w:rPr>
                        <w:t xml:space="preserve"> to reduce original supply.</w:t>
                      </w:r>
                    </w:p>
                  </w:txbxContent>
                </v:textbox>
              </v:rect>
            </w:pict>
          </mc:Fallback>
        </mc:AlternateContent>
      </w:r>
      <w:r>
        <w:rPr>
          <w:b/>
          <w:u w:val="single"/>
        </w:rPr>
        <w:t>Discount</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APPENDIX 5</w:t>
      </w:r>
    </w:p>
    <w:p w:rsidR="00127BD5" w:rsidRPr="00127BD5" w:rsidRDefault="00127BD5"/>
    <w:p w:rsidR="00127BD5" w:rsidRDefault="00127BD5">
      <w:pPr>
        <w:rPr>
          <w:b/>
          <w:u w:val="single"/>
        </w:rPr>
      </w:pPr>
    </w:p>
    <w:p w:rsidR="00127BD5" w:rsidRDefault="00127BD5">
      <w:pPr>
        <w:rPr>
          <w:b/>
          <w:u w:val="single"/>
        </w:rPr>
      </w:pPr>
    </w:p>
    <w:p w:rsidR="00127BD5" w:rsidRDefault="00127BD5">
      <w:pPr>
        <w:rPr>
          <w:b/>
          <w:u w:val="single"/>
        </w:rPr>
      </w:pPr>
    </w:p>
    <w:p w:rsidR="00127BD5" w:rsidRPr="00127BD5" w:rsidRDefault="00127BD5">
      <w:pPr>
        <w:rPr>
          <w:b/>
          <w:u w:val="single"/>
        </w:rPr>
      </w:pPr>
      <w:proofErr w:type="gramStart"/>
      <w:r>
        <w:rPr>
          <w:b/>
          <w:u w:val="single"/>
        </w:rPr>
        <w:t>Example :</w:t>
      </w:r>
      <w:proofErr w:type="gramEnd"/>
      <w:r>
        <w:rPr>
          <w:b/>
          <w:u w:val="single"/>
        </w:rPr>
        <w:t xml:space="preserve"> Discount on Tax Invoice</w:t>
      </w:r>
      <w:r>
        <w:rPr>
          <w:b/>
        </w:rPr>
        <w:tab/>
      </w:r>
      <w:r>
        <w:rPr>
          <w:b/>
        </w:rPr>
        <w:tab/>
      </w:r>
      <w:r>
        <w:rPr>
          <w:b/>
        </w:rPr>
        <w:tab/>
      </w:r>
      <w:r>
        <w:rPr>
          <w:b/>
        </w:rPr>
        <w:tab/>
      </w:r>
      <w:r>
        <w:rPr>
          <w:b/>
        </w:rPr>
        <w:tab/>
      </w:r>
      <w:r>
        <w:rPr>
          <w:b/>
        </w:rPr>
        <w:tab/>
      </w:r>
      <w:r>
        <w:rPr>
          <w:b/>
          <w:u w:val="single"/>
        </w:rPr>
        <w:t>Example : Discount after Tax Invoice</w:t>
      </w:r>
    </w:p>
    <w:tbl>
      <w:tblPr>
        <w:tblStyle w:val="TableGrid"/>
        <w:tblpPr w:leftFromText="180" w:rightFromText="180" w:vertAnchor="text" w:horzAnchor="page" w:tblpX="2128" w:tblpY="317"/>
        <w:tblW w:w="0" w:type="auto"/>
        <w:tblLook w:val="04A0" w:firstRow="1" w:lastRow="0" w:firstColumn="1" w:lastColumn="0" w:noHBand="0" w:noVBand="1"/>
      </w:tblPr>
      <w:tblGrid>
        <w:gridCol w:w="2660"/>
        <w:gridCol w:w="992"/>
      </w:tblGrid>
      <w:tr w:rsidR="00127BD5" w:rsidTr="00127BD5">
        <w:tc>
          <w:tcPr>
            <w:tcW w:w="2660" w:type="dxa"/>
          </w:tcPr>
          <w:p w:rsidR="00127BD5" w:rsidRPr="00127BD5" w:rsidRDefault="00127BD5" w:rsidP="00127BD5">
            <w:pPr>
              <w:jc w:val="center"/>
              <w:rPr>
                <w:b/>
              </w:rPr>
            </w:pPr>
            <w:r w:rsidRPr="00127BD5">
              <w:rPr>
                <w:b/>
              </w:rPr>
              <w:t>Particular</w:t>
            </w:r>
          </w:p>
        </w:tc>
        <w:tc>
          <w:tcPr>
            <w:tcW w:w="992" w:type="dxa"/>
          </w:tcPr>
          <w:p w:rsidR="00127BD5" w:rsidRPr="00127BD5" w:rsidRDefault="00127BD5" w:rsidP="00127BD5">
            <w:pPr>
              <w:jc w:val="center"/>
              <w:rPr>
                <w:b/>
              </w:rPr>
            </w:pPr>
            <w:r w:rsidRPr="00127BD5">
              <w:rPr>
                <w:b/>
              </w:rPr>
              <w:t>RM</w:t>
            </w:r>
          </w:p>
        </w:tc>
      </w:tr>
      <w:tr w:rsidR="00127BD5" w:rsidTr="00127BD5">
        <w:tc>
          <w:tcPr>
            <w:tcW w:w="2660" w:type="dxa"/>
          </w:tcPr>
          <w:p w:rsidR="00127BD5" w:rsidRPr="00127BD5" w:rsidRDefault="00127BD5" w:rsidP="00127BD5">
            <w:r>
              <w:t>Rental</w:t>
            </w:r>
          </w:p>
        </w:tc>
        <w:tc>
          <w:tcPr>
            <w:tcW w:w="992" w:type="dxa"/>
          </w:tcPr>
          <w:p w:rsidR="00127BD5" w:rsidRPr="00127BD5" w:rsidRDefault="00127BD5" w:rsidP="00127BD5">
            <w:pPr>
              <w:jc w:val="center"/>
            </w:pPr>
            <w:r>
              <w:t>550.00</w:t>
            </w:r>
          </w:p>
        </w:tc>
      </w:tr>
      <w:tr w:rsidR="00127BD5" w:rsidTr="00127BD5">
        <w:tc>
          <w:tcPr>
            <w:tcW w:w="2660" w:type="dxa"/>
          </w:tcPr>
          <w:p w:rsidR="00127BD5" w:rsidRPr="00127BD5" w:rsidRDefault="00127BD5" w:rsidP="00127BD5">
            <w:r>
              <w:t>Miscellaneous cost</w:t>
            </w:r>
          </w:p>
        </w:tc>
        <w:tc>
          <w:tcPr>
            <w:tcW w:w="992" w:type="dxa"/>
          </w:tcPr>
          <w:p w:rsidR="00127BD5" w:rsidRPr="00127BD5" w:rsidRDefault="00127BD5" w:rsidP="00127BD5">
            <w:pPr>
              <w:jc w:val="center"/>
            </w:pPr>
            <w:r>
              <w:t>50.00</w:t>
            </w:r>
          </w:p>
        </w:tc>
      </w:tr>
      <w:tr w:rsidR="00127BD5" w:rsidTr="00127BD5">
        <w:tc>
          <w:tcPr>
            <w:tcW w:w="2660" w:type="dxa"/>
          </w:tcPr>
          <w:p w:rsidR="00127BD5" w:rsidRPr="00127BD5" w:rsidRDefault="00127BD5" w:rsidP="00127BD5">
            <w:pPr>
              <w:pStyle w:val="ListParagraph"/>
              <w:numPr>
                <w:ilvl w:val="0"/>
                <w:numId w:val="6"/>
              </w:numPr>
            </w:pPr>
            <w:r>
              <w:t>Discount</w:t>
            </w:r>
          </w:p>
        </w:tc>
        <w:tc>
          <w:tcPr>
            <w:tcW w:w="992" w:type="dxa"/>
          </w:tcPr>
          <w:p w:rsidR="00127BD5" w:rsidRPr="00127BD5" w:rsidRDefault="00127BD5" w:rsidP="00127BD5">
            <w:pPr>
              <w:jc w:val="center"/>
            </w:pPr>
            <w:r>
              <w:t>(100.00)</w:t>
            </w:r>
          </w:p>
        </w:tc>
      </w:tr>
      <w:tr w:rsidR="00127BD5" w:rsidTr="00127BD5">
        <w:tc>
          <w:tcPr>
            <w:tcW w:w="2660" w:type="dxa"/>
          </w:tcPr>
          <w:p w:rsidR="00127BD5" w:rsidRPr="00127BD5" w:rsidRDefault="00127BD5" w:rsidP="00127BD5">
            <w:r>
              <w:t>Total payable</w:t>
            </w:r>
          </w:p>
        </w:tc>
        <w:tc>
          <w:tcPr>
            <w:tcW w:w="992" w:type="dxa"/>
          </w:tcPr>
          <w:p w:rsidR="00127BD5" w:rsidRPr="00127BD5" w:rsidRDefault="00127BD5" w:rsidP="00127BD5">
            <w:pPr>
              <w:jc w:val="center"/>
            </w:pPr>
            <w:r>
              <w:t>500.00</w:t>
            </w:r>
          </w:p>
        </w:tc>
      </w:tr>
      <w:tr w:rsidR="00127BD5" w:rsidTr="00127BD5">
        <w:tc>
          <w:tcPr>
            <w:tcW w:w="2660" w:type="dxa"/>
          </w:tcPr>
          <w:p w:rsidR="00127BD5" w:rsidRDefault="00127BD5" w:rsidP="00127BD5">
            <w:r>
              <w:t>GST 6%</w:t>
            </w:r>
          </w:p>
        </w:tc>
        <w:tc>
          <w:tcPr>
            <w:tcW w:w="992" w:type="dxa"/>
          </w:tcPr>
          <w:p w:rsidR="00127BD5" w:rsidRPr="00127BD5" w:rsidRDefault="00127BD5" w:rsidP="00127BD5">
            <w:pPr>
              <w:jc w:val="center"/>
            </w:pPr>
            <w:r>
              <w:t>30.00</w:t>
            </w:r>
          </w:p>
        </w:tc>
      </w:tr>
      <w:tr w:rsidR="00127BD5" w:rsidTr="00127BD5">
        <w:tc>
          <w:tcPr>
            <w:tcW w:w="2660" w:type="dxa"/>
          </w:tcPr>
          <w:p w:rsidR="00127BD5" w:rsidRDefault="00127BD5" w:rsidP="00127BD5">
            <w:r>
              <w:t>Total Including GST</w:t>
            </w:r>
          </w:p>
        </w:tc>
        <w:tc>
          <w:tcPr>
            <w:tcW w:w="992" w:type="dxa"/>
          </w:tcPr>
          <w:p w:rsidR="00127BD5" w:rsidRPr="00127BD5" w:rsidRDefault="00127BD5" w:rsidP="00127BD5">
            <w:pPr>
              <w:jc w:val="center"/>
            </w:pPr>
            <w:r>
              <w:t>530.00</w:t>
            </w:r>
          </w:p>
        </w:tc>
      </w:tr>
    </w:tbl>
    <w:tbl>
      <w:tblPr>
        <w:tblStyle w:val="TableGrid"/>
        <w:tblpPr w:leftFromText="180" w:rightFromText="180" w:vertAnchor="text" w:horzAnchor="margin" w:tblpXSpec="right" w:tblpY="228"/>
        <w:tblW w:w="0" w:type="auto"/>
        <w:tblLook w:val="04A0" w:firstRow="1" w:lastRow="0" w:firstColumn="1" w:lastColumn="0" w:noHBand="0" w:noVBand="1"/>
      </w:tblPr>
      <w:tblGrid>
        <w:gridCol w:w="1419"/>
        <w:gridCol w:w="2023"/>
        <w:gridCol w:w="1362"/>
        <w:gridCol w:w="1880"/>
      </w:tblGrid>
      <w:tr w:rsidR="00127BD5" w:rsidTr="00127BD5">
        <w:tc>
          <w:tcPr>
            <w:tcW w:w="0" w:type="auto"/>
          </w:tcPr>
          <w:p w:rsidR="00127BD5" w:rsidRPr="00127BD5" w:rsidRDefault="00127BD5" w:rsidP="00127BD5">
            <w:pPr>
              <w:spacing w:line="240" w:lineRule="auto"/>
              <w:jc w:val="center"/>
              <w:rPr>
                <w:b/>
              </w:rPr>
            </w:pPr>
            <w:r w:rsidRPr="00127BD5">
              <w:rPr>
                <w:b/>
              </w:rPr>
              <w:t>Particular</w:t>
            </w:r>
          </w:p>
        </w:tc>
        <w:tc>
          <w:tcPr>
            <w:tcW w:w="0" w:type="auto"/>
          </w:tcPr>
          <w:p w:rsidR="00127BD5" w:rsidRPr="00127BD5" w:rsidRDefault="00127BD5" w:rsidP="00127BD5">
            <w:pPr>
              <w:spacing w:line="240" w:lineRule="auto"/>
              <w:jc w:val="center"/>
              <w:rPr>
                <w:b/>
              </w:rPr>
            </w:pPr>
            <w:r>
              <w:rPr>
                <w:b/>
              </w:rPr>
              <w:t>Amount Before GST</w:t>
            </w:r>
          </w:p>
        </w:tc>
        <w:tc>
          <w:tcPr>
            <w:tcW w:w="0" w:type="auto"/>
          </w:tcPr>
          <w:p w:rsidR="00127BD5" w:rsidRPr="00127BD5" w:rsidRDefault="00127BD5" w:rsidP="00127BD5">
            <w:pPr>
              <w:spacing w:line="240" w:lineRule="auto"/>
              <w:jc w:val="center"/>
              <w:rPr>
                <w:b/>
              </w:rPr>
            </w:pPr>
            <w:r>
              <w:rPr>
                <w:b/>
              </w:rPr>
              <w:t>GST Amount</w:t>
            </w:r>
          </w:p>
        </w:tc>
        <w:tc>
          <w:tcPr>
            <w:tcW w:w="0" w:type="auto"/>
          </w:tcPr>
          <w:p w:rsidR="00127BD5" w:rsidRPr="00127BD5" w:rsidRDefault="00127BD5" w:rsidP="00127BD5">
            <w:pPr>
              <w:spacing w:line="240" w:lineRule="auto"/>
              <w:jc w:val="center"/>
              <w:rPr>
                <w:b/>
              </w:rPr>
            </w:pPr>
            <w:r>
              <w:rPr>
                <w:b/>
              </w:rPr>
              <w:t>Amount After GST</w:t>
            </w:r>
          </w:p>
        </w:tc>
      </w:tr>
      <w:tr w:rsidR="00127BD5" w:rsidTr="00127BD5">
        <w:tc>
          <w:tcPr>
            <w:tcW w:w="0" w:type="auto"/>
          </w:tcPr>
          <w:p w:rsidR="00127BD5" w:rsidRPr="00127BD5" w:rsidRDefault="00127BD5" w:rsidP="00127BD5">
            <w:pPr>
              <w:spacing w:line="240" w:lineRule="auto"/>
            </w:pPr>
            <w:r>
              <w:t>Student fee</w:t>
            </w:r>
          </w:p>
        </w:tc>
        <w:tc>
          <w:tcPr>
            <w:tcW w:w="0" w:type="auto"/>
          </w:tcPr>
          <w:p w:rsidR="00127BD5" w:rsidRPr="00127BD5" w:rsidRDefault="00127BD5" w:rsidP="00127BD5">
            <w:pPr>
              <w:spacing w:line="240" w:lineRule="auto"/>
              <w:jc w:val="center"/>
            </w:pPr>
            <w:r>
              <w:t>200.00</w:t>
            </w:r>
          </w:p>
        </w:tc>
        <w:tc>
          <w:tcPr>
            <w:tcW w:w="0" w:type="auto"/>
          </w:tcPr>
          <w:p w:rsidR="00127BD5" w:rsidRDefault="00127BD5" w:rsidP="00127BD5">
            <w:pPr>
              <w:spacing w:line="240" w:lineRule="auto"/>
              <w:jc w:val="center"/>
            </w:pPr>
            <w:r>
              <w:t>0.00</w:t>
            </w:r>
          </w:p>
        </w:tc>
        <w:tc>
          <w:tcPr>
            <w:tcW w:w="0" w:type="auto"/>
          </w:tcPr>
          <w:p w:rsidR="00127BD5" w:rsidRDefault="00127BD5" w:rsidP="00127BD5">
            <w:pPr>
              <w:spacing w:line="240" w:lineRule="auto"/>
              <w:jc w:val="center"/>
            </w:pPr>
            <w:r>
              <w:t>200.00</w:t>
            </w:r>
          </w:p>
        </w:tc>
      </w:tr>
      <w:tr w:rsidR="00127BD5" w:rsidTr="00127BD5">
        <w:tc>
          <w:tcPr>
            <w:tcW w:w="0" w:type="auto"/>
          </w:tcPr>
          <w:p w:rsidR="00127BD5" w:rsidRPr="00127BD5" w:rsidRDefault="00127BD5" w:rsidP="00127BD5">
            <w:pPr>
              <w:spacing w:line="240" w:lineRule="auto"/>
            </w:pPr>
            <w:r>
              <w:t>Rental</w:t>
            </w:r>
          </w:p>
        </w:tc>
        <w:tc>
          <w:tcPr>
            <w:tcW w:w="0" w:type="auto"/>
          </w:tcPr>
          <w:p w:rsidR="00127BD5" w:rsidRPr="00127BD5" w:rsidRDefault="00127BD5" w:rsidP="00127BD5">
            <w:pPr>
              <w:spacing w:line="240" w:lineRule="auto"/>
              <w:jc w:val="center"/>
            </w:pPr>
            <w:r>
              <w:t>400.00</w:t>
            </w:r>
          </w:p>
        </w:tc>
        <w:tc>
          <w:tcPr>
            <w:tcW w:w="0" w:type="auto"/>
          </w:tcPr>
          <w:p w:rsidR="00127BD5" w:rsidRDefault="00127BD5" w:rsidP="00127BD5">
            <w:pPr>
              <w:spacing w:line="240" w:lineRule="auto"/>
              <w:jc w:val="center"/>
            </w:pPr>
            <w:r>
              <w:t>24.00</w:t>
            </w:r>
          </w:p>
        </w:tc>
        <w:tc>
          <w:tcPr>
            <w:tcW w:w="0" w:type="auto"/>
          </w:tcPr>
          <w:p w:rsidR="00127BD5" w:rsidRDefault="00127BD5" w:rsidP="00127BD5">
            <w:pPr>
              <w:spacing w:line="240" w:lineRule="auto"/>
              <w:jc w:val="center"/>
            </w:pPr>
            <w:r>
              <w:t>424.00</w:t>
            </w:r>
          </w:p>
        </w:tc>
      </w:tr>
      <w:tr w:rsidR="00127BD5" w:rsidTr="00127BD5">
        <w:tc>
          <w:tcPr>
            <w:tcW w:w="0" w:type="auto"/>
          </w:tcPr>
          <w:p w:rsidR="00127BD5" w:rsidRPr="00127BD5" w:rsidRDefault="00127BD5" w:rsidP="00127BD5">
            <w:pPr>
              <w:spacing w:line="240" w:lineRule="auto"/>
            </w:pPr>
            <w:r>
              <w:t>Total Payable</w:t>
            </w:r>
          </w:p>
        </w:tc>
        <w:tc>
          <w:tcPr>
            <w:tcW w:w="0" w:type="auto"/>
            <w:gridSpan w:val="2"/>
          </w:tcPr>
          <w:p w:rsidR="00127BD5" w:rsidRDefault="00127BD5" w:rsidP="00127BD5">
            <w:pPr>
              <w:spacing w:line="240" w:lineRule="auto"/>
              <w:jc w:val="center"/>
            </w:pPr>
          </w:p>
        </w:tc>
        <w:tc>
          <w:tcPr>
            <w:tcW w:w="0" w:type="auto"/>
          </w:tcPr>
          <w:p w:rsidR="00127BD5" w:rsidRDefault="00127BD5" w:rsidP="00127BD5">
            <w:pPr>
              <w:spacing w:line="240" w:lineRule="auto"/>
              <w:jc w:val="center"/>
            </w:pPr>
            <w:r>
              <w:t>624.00</w:t>
            </w:r>
          </w:p>
        </w:tc>
      </w:tr>
    </w:tbl>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tbl>
      <w:tblPr>
        <w:tblStyle w:val="TableGrid"/>
        <w:tblpPr w:leftFromText="180" w:rightFromText="180" w:vertAnchor="text" w:horzAnchor="margin" w:tblpXSpec="right" w:tblpY="64"/>
        <w:tblW w:w="0" w:type="auto"/>
        <w:tblLook w:val="04A0" w:firstRow="1" w:lastRow="0" w:firstColumn="1" w:lastColumn="0" w:noHBand="0" w:noVBand="1"/>
      </w:tblPr>
      <w:tblGrid>
        <w:gridCol w:w="1419"/>
        <w:gridCol w:w="2023"/>
        <w:gridCol w:w="1362"/>
        <w:gridCol w:w="1880"/>
      </w:tblGrid>
      <w:tr w:rsidR="00127BD5" w:rsidTr="00127BD5">
        <w:tc>
          <w:tcPr>
            <w:tcW w:w="0" w:type="auto"/>
          </w:tcPr>
          <w:p w:rsidR="00127BD5" w:rsidRPr="00127BD5" w:rsidRDefault="00127BD5" w:rsidP="00127BD5">
            <w:pPr>
              <w:spacing w:line="240" w:lineRule="auto"/>
              <w:jc w:val="center"/>
              <w:rPr>
                <w:b/>
              </w:rPr>
            </w:pPr>
            <w:r w:rsidRPr="00127BD5">
              <w:rPr>
                <w:b/>
              </w:rPr>
              <w:t>Particular</w:t>
            </w:r>
          </w:p>
        </w:tc>
        <w:tc>
          <w:tcPr>
            <w:tcW w:w="0" w:type="auto"/>
          </w:tcPr>
          <w:p w:rsidR="00127BD5" w:rsidRPr="00127BD5" w:rsidRDefault="00127BD5" w:rsidP="00127BD5">
            <w:pPr>
              <w:spacing w:line="240" w:lineRule="auto"/>
              <w:jc w:val="center"/>
              <w:rPr>
                <w:b/>
              </w:rPr>
            </w:pPr>
            <w:r>
              <w:rPr>
                <w:b/>
              </w:rPr>
              <w:t>Amount Before GST</w:t>
            </w:r>
          </w:p>
        </w:tc>
        <w:tc>
          <w:tcPr>
            <w:tcW w:w="0" w:type="auto"/>
          </w:tcPr>
          <w:p w:rsidR="00127BD5" w:rsidRPr="00127BD5" w:rsidRDefault="00127BD5" w:rsidP="00127BD5">
            <w:pPr>
              <w:spacing w:line="240" w:lineRule="auto"/>
              <w:jc w:val="center"/>
              <w:rPr>
                <w:b/>
              </w:rPr>
            </w:pPr>
            <w:r>
              <w:rPr>
                <w:b/>
              </w:rPr>
              <w:t>GST Amount</w:t>
            </w:r>
          </w:p>
        </w:tc>
        <w:tc>
          <w:tcPr>
            <w:tcW w:w="0" w:type="auto"/>
          </w:tcPr>
          <w:p w:rsidR="00127BD5" w:rsidRPr="00127BD5" w:rsidRDefault="00127BD5" w:rsidP="00127BD5">
            <w:pPr>
              <w:spacing w:line="240" w:lineRule="auto"/>
              <w:jc w:val="center"/>
              <w:rPr>
                <w:b/>
              </w:rPr>
            </w:pPr>
            <w:r>
              <w:rPr>
                <w:b/>
              </w:rPr>
              <w:t>Amount After GST</w:t>
            </w:r>
          </w:p>
        </w:tc>
      </w:tr>
      <w:tr w:rsidR="00127BD5" w:rsidTr="00127BD5">
        <w:tc>
          <w:tcPr>
            <w:tcW w:w="0" w:type="auto"/>
          </w:tcPr>
          <w:p w:rsidR="00127BD5" w:rsidRPr="00127BD5" w:rsidRDefault="00127BD5" w:rsidP="00127BD5">
            <w:pPr>
              <w:spacing w:line="240" w:lineRule="auto"/>
            </w:pPr>
            <w:r>
              <w:t>Discount</w:t>
            </w:r>
          </w:p>
        </w:tc>
        <w:tc>
          <w:tcPr>
            <w:tcW w:w="0" w:type="auto"/>
          </w:tcPr>
          <w:p w:rsidR="00127BD5" w:rsidRPr="00127BD5" w:rsidRDefault="00127BD5" w:rsidP="00127BD5">
            <w:pPr>
              <w:spacing w:line="240" w:lineRule="auto"/>
              <w:jc w:val="center"/>
            </w:pPr>
            <w:r>
              <w:t>96.15</w:t>
            </w:r>
          </w:p>
        </w:tc>
        <w:tc>
          <w:tcPr>
            <w:tcW w:w="0" w:type="auto"/>
          </w:tcPr>
          <w:p w:rsidR="00127BD5" w:rsidRDefault="00127BD5" w:rsidP="00127BD5">
            <w:pPr>
              <w:spacing w:line="240" w:lineRule="auto"/>
              <w:jc w:val="center"/>
            </w:pPr>
            <w:r>
              <w:t>3.85</w:t>
            </w:r>
          </w:p>
        </w:tc>
        <w:tc>
          <w:tcPr>
            <w:tcW w:w="0" w:type="auto"/>
          </w:tcPr>
          <w:p w:rsidR="00127BD5" w:rsidRDefault="00127BD5" w:rsidP="00127BD5">
            <w:pPr>
              <w:spacing w:line="240" w:lineRule="auto"/>
              <w:jc w:val="center"/>
            </w:pPr>
            <w:r>
              <w:t>100.00</w:t>
            </w:r>
          </w:p>
        </w:tc>
      </w:tr>
      <w:tr w:rsidR="00127BD5" w:rsidTr="00127BD5">
        <w:tc>
          <w:tcPr>
            <w:tcW w:w="0" w:type="auto"/>
          </w:tcPr>
          <w:p w:rsidR="00127BD5" w:rsidRPr="00127BD5" w:rsidRDefault="00127BD5" w:rsidP="00127BD5">
            <w:pPr>
              <w:spacing w:line="240" w:lineRule="auto"/>
            </w:pPr>
            <w:r>
              <w:t>Total Payable</w:t>
            </w:r>
          </w:p>
        </w:tc>
        <w:tc>
          <w:tcPr>
            <w:tcW w:w="0" w:type="auto"/>
            <w:gridSpan w:val="2"/>
          </w:tcPr>
          <w:p w:rsidR="00127BD5" w:rsidRDefault="00127BD5" w:rsidP="00127BD5">
            <w:pPr>
              <w:spacing w:line="240" w:lineRule="auto"/>
              <w:jc w:val="center"/>
            </w:pPr>
          </w:p>
        </w:tc>
        <w:tc>
          <w:tcPr>
            <w:tcW w:w="0" w:type="auto"/>
          </w:tcPr>
          <w:p w:rsidR="00127BD5" w:rsidRDefault="00127BD5" w:rsidP="00127BD5">
            <w:pPr>
              <w:spacing w:line="240" w:lineRule="auto"/>
              <w:jc w:val="center"/>
            </w:pPr>
            <w:r>
              <w:t>100.00</w:t>
            </w:r>
          </w:p>
        </w:tc>
      </w:tr>
    </w:tbl>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p w:rsidR="00127BD5" w:rsidRDefault="00127BD5">
      <w:pPr>
        <w:rPr>
          <w:b/>
          <w:u w:val="single"/>
        </w:rPr>
      </w:pPr>
    </w:p>
    <w:p w:rsidR="00127BD5" w:rsidRPr="00A32F94" w:rsidRDefault="00A32F94">
      <w:pPr>
        <w:rPr>
          <w:b/>
        </w:rPr>
      </w:pPr>
      <w:r>
        <w:rPr>
          <w:b/>
          <w:u w:val="single"/>
        </w:rPr>
        <w:lastRenderedPageBreak/>
        <w:t>Deposit/Advance payment received</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APPENDIX 6</w:t>
      </w:r>
    </w:p>
    <w:p w:rsidR="00A32F94" w:rsidRDefault="00A32F94"/>
    <w:p w:rsidR="00A32F94" w:rsidRDefault="00A32F94">
      <w:r>
        <w:t>Deposit whether refundable or not refundable or in the form of security given in respect of any supply of goods or services, is not part of the consideration for the supply if it does not form part of the payment for the supply. Generally most deposit payments represent consideration, as the amount paid over is intended by the parties to the contract to be offset against the purchase price once the supply has been made. Such payments fall within the scope of GST and tax must be accounted for on receipt of the deposit.</w:t>
      </w:r>
    </w:p>
    <w:p w:rsidR="00A32F94" w:rsidRDefault="00A32F94"/>
    <w:p w:rsidR="00A32F94" w:rsidRPr="00A32F94" w:rsidRDefault="00A32F94" w:rsidP="00A32F94">
      <w:pPr>
        <w:pStyle w:val="ListParagraph"/>
        <w:numPr>
          <w:ilvl w:val="0"/>
          <w:numId w:val="8"/>
        </w:numPr>
        <w:rPr>
          <w:b/>
        </w:rPr>
      </w:pPr>
      <w:r w:rsidRPr="00A32F94">
        <w:rPr>
          <w:b/>
        </w:rPr>
        <w:t>Forfeit deposi</w:t>
      </w:r>
      <w:r w:rsidRPr="00A32F94">
        <w:rPr>
          <w:b/>
        </w:rPr>
        <w:t>t</w:t>
      </w:r>
    </w:p>
    <w:p w:rsidR="00A32F94" w:rsidRPr="00A32F94" w:rsidRDefault="00A32F94" w:rsidP="00A32F94">
      <w:pPr>
        <w:ind w:firstLine="360"/>
      </w:pPr>
      <w:r>
        <w:t>Generally, forfeit deposit is not consideration for any supply because it constitutes a compensation payment for damages due to non</w:t>
      </w:r>
      <w:r>
        <w:t>-</w:t>
      </w:r>
      <w:r>
        <w:t>performance of the contract or for breach of contract.</w:t>
      </w:r>
      <w:r>
        <w:t xml:space="preserve"> </w:t>
      </w:r>
      <w:r>
        <w:t>However, in some circumstances, the deposit may still be a consideration for a supply. An example would be where a contract involving accommodation of hotel room provides for the letting of a room whether it was occupied or not.</w:t>
      </w:r>
    </w:p>
    <w:p w:rsidR="00A32F94" w:rsidRPr="00A32F94" w:rsidRDefault="00A32F94" w:rsidP="00A32F94">
      <w:pPr>
        <w:pStyle w:val="ListParagraph"/>
        <w:numPr>
          <w:ilvl w:val="0"/>
          <w:numId w:val="8"/>
        </w:numPr>
        <w:rPr>
          <w:b/>
        </w:rPr>
      </w:pPr>
      <w:r w:rsidRPr="00A32F94">
        <w:rPr>
          <w:b/>
        </w:rPr>
        <w:t xml:space="preserve">Security deposit </w:t>
      </w:r>
    </w:p>
    <w:p w:rsidR="00A32F94" w:rsidRDefault="00A32F94" w:rsidP="00A32F94">
      <w:pPr>
        <w:ind w:firstLine="360"/>
        <w:rPr>
          <w:b/>
          <w:u w:val="single"/>
        </w:rPr>
      </w:pPr>
      <w:r>
        <w:t>A deposit is taken as security, for example against the safe return of goods on hire or loan, is not consideration for a supply. The terms of the contract under which such a deposit is required will specify that the deposit is refundable to the customer subject to the safe return of the goods</w:t>
      </w:r>
    </w:p>
    <w:p w:rsidR="00A32F94" w:rsidRPr="00A32F94" w:rsidRDefault="00A32F94" w:rsidP="00A32F94">
      <w:pPr>
        <w:pStyle w:val="ListParagraph"/>
        <w:numPr>
          <w:ilvl w:val="0"/>
          <w:numId w:val="8"/>
        </w:numPr>
        <w:rPr>
          <w:b/>
        </w:rPr>
      </w:pPr>
      <w:r w:rsidRPr="00A32F94">
        <w:rPr>
          <w:b/>
        </w:rPr>
        <w:t>Return deposit</w:t>
      </w:r>
    </w:p>
    <w:p w:rsidR="00A32F94" w:rsidRDefault="00A32F94" w:rsidP="00A32F94">
      <w:pPr>
        <w:ind w:firstLine="360"/>
        <w:rPr>
          <w:b/>
          <w:u w:val="single"/>
        </w:rPr>
      </w:pPr>
      <w:r>
        <w:t>Return deposit is not a consideration for any supply because it is not part of payment but a return of money to the customer due to cancellation of the contract between the supplier and customer.</w:t>
      </w:r>
    </w:p>
    <w:p w:rsidR="00A32F94" w:rsidRPr="00A32F94" w:rsidRDefault="00A32F94" w:rsidP="00A32F94">
      <w:pPr>
        <w:ind w:left="360"/>
        <w:rPr>
          <w:b/>
          <w:u w:val="single"/>
        </w:rPr>
      </w:pPr>
    </w:p>
    <w:p w:rsidR="00A32F94" w:rsidRDefault="00A32F94">
      <w:pPr>
        <w:rPr>
          <w:b/>
          <w:u w:val="single"/>
        </w:rPr>
      </w:pPr>
    </w:p>
    <w:p w:rsidR="00A32F94" w:rsidRDefault="00A32F94">
      <w:pPr>
        <w:rPr>
          <w:b/>
          <w:u w:val="single"/>
        </w:rPr>
      </w:pPr>
    </w:p>
    <w:p w:rsidR="00A32F94" w:rsidRDefault="00A32F94">
      <w:pPr>
        <w:rPr>
          <w:b/>
          <w:u w:val="single"/>
        </w:rPr>
      </w:pPr>
    </w:p>
    <w:p w:rsidR="00A32F94" w:rsidRDefault="00A32F94">
      <w:pPr>
        <w:rPr>
          <w:b/>
          <w:u w:val="single"/>
        </w:rPr>
      </w:pPr>
    </w:p>
    <w:p w:rsidR="00892253" w:rsidRPr="00892253" w:rsidRDefault="00004499" w:rsidP="00892253">
      <w:pPr>
        <w:rPr>
          <w:b/>
        </w:rPr>
      </w:pPr>
      <w:r>
        <w:rPr>
          <w:b/>
          <w:u w:val="single"/>
        </w:rPr>
        <w:lastRenderedPageBreak/>
        <w:t xml:space="preserve">Refund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APPENDIX 7</w:t>
      </w:r>
      <w:r w:rsidR="00892253" w:rsidRPr="00004499">
        <mc:AlternateContent>
          <mc:Choice Requires="wps">
            <w:drawing>
              <wp:anchor distT="0" distB="0" distL="114300" distR="114300" simplePos="0" relativeHeight="251697152" behindDoc="0" locked="0" layoutInCell="1" allowOverlap="1" wp14:anchorId="7ED7A73E" wp14:editId="3237F9C6">
                <wp:simplePos x="0" y="0"/>
                <wp:positionH relativeFrom="column">
                  <wp:posOffset>5638800</wp:posOffset>
                </wp:positionH>
                <wp:positionV relativeFrom="paragraph">
                  <wp:posOffset>28575</wp:posOffset>
                </wp:positionV>
                <wp:extent cx="3448050" cy="2562225"/>
                <wp:effectExtent l="0" t="0" r="19050" b="28575"/>
                <wp:wrapNone/>
                <wp:docPr id="2052"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448050" cy="2562225"/>
                        </a:xfrm>
                        <a:prstGeom prst="rect">
                          <a:avLst/>
                        </a:prstGeom>
                      </wps:spPr>
                      <wps:style>
                        <a:lnRef idx="2">
                          <a:schemeClr val="accent5"/>
                        </a:lnRef>
                        <a:fillRef idx="1">
                          <a:schemeClr val="lt1"/>
                        </a:fillRef>
                        <a:effectRef idx="0">
                          <a:schemeClr val="accent5"/>
                        </a:effectRef>
                        <a:fontRef idx="minor">
                          <a:schemeClr val="dk1"/>
                        </a:fontRef>
                      </wps:style>
                      <wps:txbx>
                        <w:txbxContent>
                          <w:p w:rsidR="00004499" w:rsidRPr="00004499" w:rsidRDefault="00004499" w:rsidP="00004499">
                            <w:pPr>
                              <w:pStyle w:val="ListParagraph"/>
                              <w:numPr>
                                <w:ilvl w:val="0"/>
                                <w:numId w:val="14"/>
                              </w:numPr>
                              <w:spacing w:after="0" w:line="312" w:lineRule="auto"/>
                              <w:rPr>
                                <w:rFonts w:asciiTheme="minorHAnsi" w:hAnsiTheme="minorHAnsi"/>
                              </w:rPr>
                            </w:pPr>
                            <w:r w:rsidRPr="00004499">
                              <w:rPr>
                                <w:rFonts w:asciiTheme="minorHAnsi" w:hAnsiTheme="minorHAnsi" w:cs="Open Sans Light"/>
                                <w:kern w:val="24"/>
                                <w:lang w:val="en-US"/>
                              </w:rPr>
                              <w:t>University has to refund the full amount (inclusive GST amount) but it has to issue a Credit Note using the same tax code to get GST amount already declared in the GST report.</w:t>
                            </w:r>
                          </w:p>
                          <w:p w:rsidR="00004499" w:rsidRPr="00004499" w:rsidRDefault="00004499" w:rsidP="00004499">
                            <w:pPr>
                              <w:pStyle w:val="ListParagraph"/>
                              <w:numPr>
                                <w:ilvl w:val="0"/>
                                <w:numId w:val="14"/>
                              </w:numPr>
                              <w:spacing w:after="0" w:line="312" w:lineRule="auto"/>
                              <w:rPr>
                                <w:rFonts w:asciiTheme="minorHAnsi" w:hAnsiTheme="minorHAnsi" w:cs="Open Sans Light"/>
                                <w:kern w:val="24"/>
                                <w:lang w:val="en-US"/>
                              </w:rPr>
                            </w:pPr>
                            <w:r w:rsidRPr="00004499">
                              <w:rPr>
                                <w:rFonts w:asciiTheme="minorHAnsi" w:hAnsiTheme="minorHAnsi" w:cs="Open Sans Light"/>
                                <w:kern w:val="24"/>
                                <w:lang w:val="en-US"/>
                              </w:rPr>
                              <w:t>Refundable amount is subject to University. But any refund amount must includ</w:t>
                            </w:r>
                            <w:r>
                              <w:rPr>
                                <w:rFonts w:asciiTheme="minorHAnsi" w:hAnsiTheme="minorHAnsi" w:cs="Open Sans Light"/>
                                <w:kern w:val="24"/>
                                <w:lang w:val="en-US"/>
                              </w:rPr>
                              <w:t>e GST amount as per c</w:t>
                            </w:r>
                            <w:r w:rsidRPr="00004499">
                              <w:rPr>
                                <w:rFonts w:asciiTheme="minorHAnsi" w:hAnsiTheme="minorHAnsi" w:cs="Open Sans Light"/>
                                <w:kern w:val="24"/>
                                <w:lang w:val="en-US"/>
                              </w:rPr>
                              <w:t xml:space="preserve">redit </w:t>
                            </w:r>
                            <w:r>
                              <w:rPr>
                                <w:rFonts w:asciiTheme="minorHAnsi" w:hAnsiTheme="minorHAnsi" w:cs="Open Sans Light"/>
                                <w:kern w:val="24"/>
                                <w:lang w:val="en-US"/>
                              </w:rPr>
                              <w:t>n</w:t>
                            </w:r>
                            <w:r w:rsidRPr="00004499">
                              <w:rPr>
                                <w:rFonts w:asciiTheme="minorHAnsi" w:hAnsiTheme="minorHAnsi" w:cs="Open Sans Light"/>
                                <w:kern w:val="24"/>
                                <w:lang w:val="en-US"/>
                              </w:rPr>
                              <w:t>ote.</w:t>
                            </w:r>
                          </w:p>
                          <w:p w:rsidR="00004499" w:rsidRPr="00004499" w:rsidRDefault="00004499" w:rsidP="00004499">
                            <w:pPr>
                              <w:pStyle w:val="ListParagraph"/>
                              <w:numPr>
                                <w:ilvl w:val="0"/>
                                <w:numId w:val="14"/>
                              </w:numPr>
                              <w:spacing w:after="0" w:line="312" w:lineRule="auto"/>
                              <w:rPr>
                                <w:rFonts w:asciiTheme="minorHAnsi" w:hAnsiTheme="minorHAnsi"/>
                              </w:rPr>
                            </w:pPr>
                            <w:r w:rsidRPr="00004499">
                              <w:rPr>
                                <w:rFonts w:asciiTheme="minorHAnsi" w:hAnsiTheme="minorHAnsi" w:cs="Open Sans Light"/>
                                <w:kern w:val="24"/>
                                <w:lang w:val="en-US"/>
                              </w:rPr>
                              <w:t xml:space="preserve">If refund due to overpaid, not compulsory to issuance credit note. </w:t>
                            </w:r>
                          </w:p>
                        </w:txbxContent>
                      </wps:txbx>
                      <wps:bodyPr vert="horz" wrap="square" lIns="215753" tIns="107876" rIns="215753" bIns="107876" rtlCol="0">
                        <a:noAutofit/>
                      </wps:bodyPr>
                    </wps:wsp>
                  </a:graphicData>
                </a:graphic>
                <wp14:sizeRelH relativeFrom="margin">
                  <wp14:pctWidth>0</wp14:pctWidth>
                </wp14:sizeRelH>
                <wp14:sizeRelV relativeFrom="margin">
                  <wp14:pctHeight>0</wp14:pctHeight>
                </wp14:sizeRelV>
              </wp:anchor>
            </w:drawing>
          </mc:Choice>
          <mc:Fallback>
            <w:pict>
              <v:rect id="Content Placeholder 3" o:spid="_x0000_s1031" style="position:absolute;margin-left:444pt;margin-top:2.25pt;width:271.5pt;height:20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" fillcolor="white [3201]" strokecolor="#4bacc6 [3208]" strokeweight="2pt">
                <v:path arrowok="t"/>
                <o:lock v:ext="edit" grouping="t"/>
                <v:textbox inset="5.99314mm,2.99656mm,5.99314mm,2.99656mm">
                  <w:txbxContent>
                    <w:p w:rsidR="00004499" w:rsidRPr="00004499" w:rsidRDefault="00004499" w:rsidP="00004499">
                      <w:pPr>
                        <w:pStyle w:val="ListParagraph"/>
                        <w:numPr>
                          <w:ilvl w:val="0"/>
                          <w:numId w:val="14"/>
                        </w:numPr>
                        <w:spacing w:after="0" w:line="312" w:lineRule="auto"/>
                        <w:rPr>
                          <w:rFonts w:asciiTheme="minorHAnsi" w:hAnsiTheme="minorHAnsi"/>
                        </w:rPr>
                      </w:pPr>
                      <w:r w:rsidRPr="00004499">
                        <w:rPr>
                          <w:rFonts w:asciiTheme="minorHAnsi" w:hAnsiTheme="minorHAnsi" w:cs="Open Sans Light"/>
                          <w:kern w:val="24"/>
                          <w:lang w:val="en-US"/>
                        </w:rPr>
                        <w:t>University has to refund the full amount (inclusive GST amount) but it has to issue a Credit Note using the same tax code to get GST amount already declared in the GST report.</w:t>
                      </w:r>
                    </w:p>
                    <w:p w:rsidR="00004499" w:rsidRPr="00004499" w:rsidRDefault="00004499" w:rsidP="00004499">
                      <w:pPr>
                        <w:pStyle w:val="ListParagraph"/>
                        <w:numPr>
                          <w:ilvl w:val="0"/>
                          <w:numId w:val="14"/>
                        </w:numPr>
                        <w:spacing w:after="0" w:line="312" w:lineRule="auto"/>
                        <w:rPr>
                          <w:rFonts w:asciiTheme="minorHAnsi" w:hAnsiTheme="minorHAnsi" w:cs="Open Sans Light"/>
                          <w:kern w:val="24"/>
                          <w:lang w:val="en-US"/>
                        </w:rPr>
                      </w:pPr>
                      <w:r w:rsidRPr="00004499">
                        <w:rPr>
                          <w:rFonts w:asciiTheme="minorHAnsi" w:hAnsiTheme="minorHAnsi" w:cs="Open Sans Light"/>
                          <w:kern w:val="24"/>
                          <w:lang w:val="en-US"/>
                        </w:rPr>
                        <w:t>Refundable amount is subject to University. But any refund amount must includ</w:t>
                      </w:r>
                      <w:r>
                        <w:rPr>
                          <w:rFonts w:asciiTheme="minorHAnsi" w:hAnsiTheme="minorHAnsi" w:cs="Open Sans Light"/>
                          <w:kern w:val="24"/>
                          <w:lang w:val="en-US"/>
                        </w:rPr>
                        <w:t>e GST amount as per c</w:t>
                      </w:r>
                      <w:r w:rsidRPr="00004499">
                        <w:rPr>
                          <w:rFonts w:asciiTheme="minorHAnsi" w:hAnsiTheme="minorHAnsi" w:cs="Open Sans Light"/>
                          <w:kern w:val="24"/>
                          <w:lang w:val="en-US"/>
                        </w:rPr>
                        <w:t xml:space="preserve">redit </w:t>
                      </w:r>
                      <w:r>
                        <w:rPr>
                          <w:rFonts w:asciiTheme="minorHAnsi" w:hAnsiTheme="minorHAnsi" w:cs="Open Sans Light"/>
                          <w:kern w:val="24"/>
                          <w:lang w:val="en-US"/>
                        </w:rPr>
                        <w:t>n</w:t>
                      </w:r>
                      <w:r w:rsidRPr="00004499">
                        <w:rPr>
                          <w:rFonts w:asciiTheme="minorHAnsi" w:hAnsiTheme="minorHAnsi" w:cs="Open Sans Light"/>
                          <w:kern w:val="24"/>
                          <w:lang w:val="en-US"/>
                        </w:rPr>
                        <w:t>ote.</w:t>
                      </w:r>
                    </w:p>
                    <w:p w:rsidR="00004499" w:rsidRPr="00004499" w:rsidRDefault="00004499" w:rsidP="00004499">
                      <w:pPr>
                        <w:pStyle w:val="ListParagraph"/>
                        <w:numPr>
                          <w:ilvl w:val="0"/>
                          <w:numId w:val="14"/>
                        </w:numPr>
                        <w:spacing w:after="0" w:line="312" w:lineRule="auto"/>
                        <w:rPr>
                          <w:rFonts w:asciiTheme="minorHAnsi" w:hAnsiTheme="minorHAnsi"/>
                        </w:rPr>
                      </w:pPr>
                      <w:r w:rsidRPr="00004499">
                        <w:rPr>
                          <w:rFonts w:asciiTheme="minorHAnsi" w:hAnsiTheme="minorHAnsi" w:cs="Open Sans Light"/>
                          <w:kern w:val="24"/>
                          <w:lang w:val="en-US"/>
                        </w:rPr>
                        <w:t xml:space="preserve">If refund due to overpaid, not compulsory to issuance credit note. </w:t>
                      </w:r>
                    </w:p>
                  </w:txbxContent>
                </v:textbox>
              </v:rect>
            </w:pict>
          </mc:Fallback>
        </mc:AlternateContent>
      </w:r>
    </w:p>
    <w:p w:rsidR="00892253" w:rsidRPr="00892253" w:rsidRDefault="00892253" w:rsidP="00892253">
      <w:pPr>
        <w:pStyle w:val="ListParagraph"/>
        <w:numPr>
          <w:ilvl w:val="1"/>
          <w:numId w:val="16"/>
        </w:numPr>
        <w:rPr>
          <w:b/>
          <w:sz w:val="24"/>
          <w:szCs w:val="24"/>
        </w:rPr>
      </w:pPr>
      <w:proofErr w:type="spellStart"/>
      <w:r w:rsidRPr="00892253">
        <w:rPr>
          <w:b/>
          <w:sz w:val="24"/>
          <w:szCs w:val="24"/>
        </w:rPr>
        <w:t>Inv</w:t>
      </w:r>
      <w:proofErr w:type="spellEnd"/>
      <w:r w:rsidRPr="00892253">
        <w:rPr>
          <w:b/>
          <w:sz w:val="24"/>
          <w:szCs w:val="24"/>
        </w:rPr>
        <w:t xml:space="preserve"> No. INV002</w:t>
      </w:r>
    </w:p>
    <w:p w:rsidR="00892253" w:rsidRPr="00892253" w:rsidRDefault="00892253" w:rsidP="00892253">
      <w:pPr>
        <w:pStyle w:val="ListParagraph"/>
        <w:numPr>
          <w:ilvl w:val="1"/>
          <w:numId w:val="16"/>
        </w:numPr>
        <w:rPr>
          <w:b/>
          <w:sz w:val="24"/>
          <w:szCs w:val="24"/>
        </w:rPr>
      </w:pPr>
      <w:r w:rsidRPr="00892253">
        <w:rPr>
          <w:b/>
          <w:sz w:val="24"/>
          <w:szCs w:val="24"/>
        </w:rPr>
        <w:t>Date : 20/05/2017</w:t>
      </w:r>
    </w:p>
    <w:tbl>
      <w:tblPr>
        <w:tblW w:w="7621" w:type="dxa"/>
        <w:tblLook w:val="04A0" w:firstRow="1" w:lastRow="0" w:firstColumn="1" w:lastColumn="0" w:noHBand="0" w:noVBand="1"/>
      </w:tblPr>
      <w:tblGrid>
        <w:gridCol w:w="1460"/>
        <w:gridCol w:w="1960"/>
        <w:gridCol w:w="1240"/>
        <w:gridCol w:w="1780"/>
        <w:gridCol w:w="1181"/>
      </w:tblGrid>
      <w:tr w:rsidR="00892253" w:rsidRPr="006741D5" w:rsidTr="006345E0">
        <w:trPr>
          <w:trHeight w:val="300"/>
        </w:trPr>
        <w:tc>
          <w:tcPr>
            <w:tcW w:w="146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92253" w:rsidRPr="006741D5" w:rsidRDefault="00892253" w:rsidP="006345E0">
            <w:pPr>
              <w:spacing w:after="0" w:line="240" w:lineRule="auto"/>
              <w:rPr>
                <w:b/>
                <w:bCs/>
                <w:color w:val="000000"/>
                <w:lang w:eastAsia="en-IN"/>
              </w:rPr>
            </w:pPr>
            <w:r w:rsidRPr="006741D5">
              <w:rPr>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6741D5" w:rsidRDefault="00892253" w:rsidP="006345E0">
            <w:pPr>
              <w:spacing w:after="0" w:line="240" w:lineRule="auto"/>
              <w:rPr>
                <w:b/>
                <w:bCs/>
                <w:color w:val="000000"/>
                <w:lang w:eastAsia="en-IN"/>
              </w:rPr>
            </w:pPr>
            <w:r w:rsidRPr="006741D5">
              <w:rPr>
                <w:b/>
                <w:bCs/>
                <w:color w:val="000000"/>
                <w:lang w:eastAsia="en-IN"/>
              </w:rPr>
              <w:t>Amount Before GST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6741D5" w:rsidRDefault="00892253" w:rsidP="006345E0">
            <w:pPr>
              <w:spacing w:after="0" w:line="240" w:lineRule="auto"/>
              <w:rPr>
                <w:b/>
                <w:bCs/>
                <w:color w:val="000000"/>
                <w:lang w:eastAsia="en-IN"/>
              </w:rPr>
            </w:pPr>
            <w:r w:rsidRPr="006741D5">
              <w:rPr>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6741D5" w:rsidRDefault="00892253" w:rsidP="006345E0">
            <w:pPr>
              <w:spacing w:after="0" w:line="240" w:lineRule="auto"/>
              <w:rPr>
                <w:b/>
                <w:bCs/>
                <w:color w:val="000000"/>
                <w:lang w:eastAsia="en-IN"/>
              </w:rPr>
            </w:pPr>
            <w:r w:rsidRPr="006741D5">
              <w:rPr>
                <w:b/>
                <w:bCs/>
                <w:color w:val="000000"/>
                <w:lang w:eastAsia="en-IN"/>
              </w:rPr>
              <w:t>Amount After GST</w:t>
            </w:r>
          </w:p>
        </w:tc>
        <w:tc>
          <w:tcPr>
            <w:tcW w:w="1181" w:type="dxa"/>
            <w:tcBorders>
              <w:top w:val="single" w:sz="4" w:space="0" w:color="auto"/>
              <w:left w:val="nil"/>
              <w:bottom w:val="single" w:sz="4" w:space="0" w:color="auto"/>
              <w:right w:val="single" w:sz="4" w:space="0" w:color="auto"/>
            </w:tcBorders>
            <w:shd w:val="clear" w:color="000000" w:fill="0070C0"/>
          </w:tcPr>
          <w:p w:rsidR="00892253" w:rsidRPr="00892253" w:rsidRDefault="00892253" w:rsidP="006345E0">
            <w:pPr>
              <w:spacing w:after="0" w:line="240" w:lineRule="auto"/>
              <w:jc w:val="center"/>
              <w:rPr>
                <w:b/>
                <w:bCs/>
                <w:lang w:eastAsia="en-IN"/>
              </w:rPr>
            </w:pPr>
            <w:r w:rsidRPr="00892253">
              <w:rPr>
                <w:b/>
                <w:bCs/>
                <w:lang w:eastAsia="en-IN"/>
              </w:rPr>
              <w:t>GST Code</w:t>
            </w:r>
          </w:p>
        </w:tc>
      </w:tr>
      <w:tr w:rsidR="00892253" w:rsidRPr="006741D5" w:rsidTr="006345E0">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rPr>
                <w:color w:val="000000"/>
                <w:lang w:eastAsia="en-IN"/>
              </w:rPr>
            </w:pPr>
            <w:r w:rsidRPr="006741D5">
              <w:rPr>
                <w:color w:val="000000"/>
                <w:lang w:eastAsia="en-IN"/>
              </w:rPr>
              <w:t>Student fee</w:t>
            </w:r>
          </w:p>
        </w:tc>
        <w:tc>
          <w:tcPr>
            <w:tcW w:w="1960" w:type="dxa"/>
            <w:tcBorders>
              <w:top w:val="nil"/>
              <w:left w:val="nil"/>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jc w:val="right"/>
              <w:rPr>
                <w:color w:val="000000"/>
                <w:lang w:eastAsia="en-IN"/>
              </w:rPr>
            </w:pPr>
            <w:r>
              <w:rPr>
                <w:color w:val="000000"/>
                <w:lang w:eastAsia="en-IN"/>
              </w:rPr>
              <w:t>10</w:t>
            </w:r>
            <w:r w:rsidRPr="006741D5">
              <w:rPr>
                <w:color w:val="000000"/>
                <w:lang w:eastAsia="en-IN"/>
              </w:rPr>
              <w:t>00</w:t>
            </w:r>
          </w:p>
        </w:tc>
        <w:tc>
          <w:tcPr>
            <w:tcW w:w="1240" w:type="dxa"/>
            <w:tcBorders>
              <w:top w:val="nil"/>
              <w:left w:val="nil"/>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jc w:val="right"/>
              <w:rPr>
                <w:color w:val="000000"/>
                <w:lang w:eastAsia="en-IN"/>
              </w:rPr>
            </w:pPr>
            <w:r w:rsidRPr="006741D5">
              <w:rPr>
                <w:color w:val="000000"/>
                <w:lang w:eastAsia="en-IN"/>
              </w:rPr>
              <w:t>0</w:t>
            </w:r>
          </w:p>
        </w:tc>
        <w:tc>
          <w:tcPr>
            <w:tcW w:w="1780" w:type="dxa"/>
            <w:tcBorders>
              <w:top w:val="nil"/>
              <w:left w:val="nil"/>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jc w:val="right"/>
              <w:rPr>
                <w:color w:val="000000"/>
                <w:lang w:eastAsia="en-IN"/>
              </w:rPr>
            </w:pPr>
            <w:r>
              <w:rPr>
                <w:color w:val="000000"/>
                <w:lang w:eastAsia="en-IN"/>
              </w:rPr>
              <w:t>10</w:t>
            </w:r>
            <w:r w:rsidRPr="006741D5">
              <w:rPr>
                <w:color w:val="000000"/>
                <w:lang w:eastAsia="en-IN"/>
              </w:rPr>
              <w:t>00</w:t>
            </w:r>
          </w:p>
        </w:tc>
        <w:tc>
          <w:tcPr>
            <w:tcW w:w="1181" w:type="dxa"/>
            <w:tcBorders>
              <w:top w:val="nil"/>
              <w:left w:val="nil"/>
              <w:bottom w:val="single" w:sz="4" w:space="0" w:color="auto"/>
              <w:right w:val="single" w:sz="4" w:space="0" w:color="auto"/>
            </w:tcBorders>
          </w:tcPr>
          <w:p w:rsidR="00892253" w:rsidRPr="00892253" w:rsidRDefault="00892253" w:rsidP="006345E0">
            <w:pPr>
              <w:spacing w:after="0" w:line="240" w:lineRule="auto"/>
              <w:jc w:val="center"/>
              <w:rPr>
                <w:lang w:eastAsia="en-IN"/>
              </w:rPr>
            </w:pPr>
            <w:r w:rsidRPr="00892253">
              <w:rPr>
                <w:lang w:eastAsia="en-IN"/>
              </w:rPr>
              <w:t>ES</w:t>
            </w:r>
          </w:p>
        </w:tc>
      </w:tr>
      <w:tr w:rsidR="00892253" w:rsidRPr="006741D5" w:rsidTr="006345E0">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rPr>
                <w:color w:val="000000"/>
                <w:lang w:eastAsia="en-IN"/>
              </w:rPr>
            </w:pPr>
            <w:r w:rsidRPr="006741D5">
              <w:rPr>
                <w:color w:val="000000"/>
                <w:lang w:eastAsia="en-IN"/>
              </w:rPr>
              <w:t>Rental</w:t>
            </w:r>
          </w:p>
        </w:tc>
        <w:tc>
          <w:tcPr>
            <w:tcW w:w="1960" w:type="dxa"/>
            <w:tcBorders>
              <w:top w:val="nil"/>
              <w:left w:val="nil"/>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jc w:val="right"/>
              <w:rPr>
                <w:color w:val="000000"/>
                <w:lang w:eastAsia="en-IN"/>
              </w:rPr>
            </w:pPr>
            <w:r>
              <w:rPr>
                <w:color w:val="000000"/>
                <w:lang w:eastAsia="en-IN"/>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jc w:val="right"/>
              <w:rPr>
                <w:color w:val="000000"/>
                <w:lang w:eastAsia="en-IN"/>
              </w:rPr>
            </w:pPr>
            <w:r>
              <w:rPr>
                <w:color w:val="000000"/>
                <w:lang w:eastAsia="en-IN"/>
              </w:rPr>
              <w:t>30</w:t>
            </w:r>
          </w:p>
        </w:tc>
        <w:tc>
          <w:tcPr>
            <w:tcW w:w="1780" w:type="dxa"/>
            <w:tcBorders>
              <w:top w:val="nil"/>
              <w:left w:val="nil"/>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jc w:val="right"/>
              <w:rPr>
                <w:color w:val="000000"/>
                <w:lang w:eastAsia="en-IN"/>
              </w:rPr>
            </w:pPr>
            <w:r>
              <w:rPr>
                <w:color w:val="000000"/>
                <w:lang w:eastAsia="en-IN"/>
              </w:rPr>
              <w:t>530</w:t>
            </w:r>
          </w:p>
        </w:tc>
        <w:tc>
          <w:tcPr>
            <w:tcW w:w="1181" w:type="dxa"/>
            <w:tcBorders>
              <w:top w:val="nil"/>
              <w:left w:val="nil"/>
              <w:bottom w:val="single" w:sz="4" w:space="0" w:color="auto"/>
              <w:right w:val="single" w:sz="4" w:space="0" w:color="auto"/>
            </w:tcBorders>
          </w:tcPr>
          <w:p w:rsidR="00892253" w:rsidRPr="00892253" w:rsidRDefault="00892253" w:rsidP="006345E0">
            <w:pPr>
              <w:spacing w:after="0" w:line="240" w:lineRule="auto"/>
              <w:jc w:val="center"/>
              <w:rPr>
                <w:lang w:eastAsia="en-IN"/>
              </w:rPr>
            </w:pPr>
            <w:r w:rsidRPr="00892253">
              <w:rPr>
                <w:lang w:eastAsia="en-IN"/>
              </w:rPr>
              <w:t>SR</w:t>
            </w:r>
          </w:p>
        </w:tc>
      </w:tr>
      <w:tr w:rsidR="00892253" w:rsidRPr="006741D5" w:rsidTr="006345E0">
        <w:trPr>
          <w:trHeight w:val="300"/>
        </w:trPr>
        <w:tc>
          <w:tcPr>
            <w:tcW w:w="46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2253" w:rsidRPr="006741D5" w:rsidRDefault="00892253" w:rsidP="006345E0">
            <w:pPr>
              <w:spacing w:after="0" w:line="240" w:lineRule="auto"/>
              <w:jc w:val="center"/>
              <w:rPr>
                <w:color w:val="000000"/>
                <w:lang w:eastAsia="en-IN"/>
              </w:rPr>
            </w:pPr>
            <w:r w:rsidRPr="006741D5">
              <w:rPr>
                <w:color w:val="000000"/>
                <w:lang w:eastAsia="en-IN"/>
              </w:rPr>
              <w:t>Total Payables</w:t>
            </w:r>
          </w:p>
        </w:tc>
        <w:tc>
          <w:tcPr>
            <w:tcW w:w="1780" w:type="dxa"/>
            <w:tcBorders>
              <w:top w:val="nil"/>
              <w:left w:val="nil"/>
              <w:bottom w:val="single" w:sz="4" w:space="0" w:color="auto"/>
              <w:right w:val="single" w:sz="4" w:space="0" w:color="auto"/>
            </w:tcBorders>
            <w:shd w:val="clear" w:color="auto" w:fill="auto"/>
            <w:noWrap/>
            <w:vAlign w:val="bottom"/>
            <w:hideMark/>
          </w:tcPr>
          <w:p w:rsidR="00892253" w:rsidRPr="006741D5" w:rsidRDefault="00892253" w:rsidP="006345E0">
            <w:pPr>
              <w:spacing w:after="0" w:line="240" w:lineRule="auto"/>
              <w:jc w:val="right"/>
              <w:rPr>
                <w:color w:val="000000"/>
                <w:lang w:eastAsia="en-IN"/>
              </w:rPr>
            </w:pPr>
            <w:r>
              <w:rPr>
                <w:color w:val="000000"/>
                <w:lang w:eastAsia="en-IN"/>
              </w:rPr>
              <w:t>1530</w:t>
            </w:r>
          </w:p>
        </w:tc>
        <w:tc>
          <w:tcPr>
            <w:tcW w:w="1181" w:type="dxa"/>
            <w:tcBorders>
              <w:top w:val="nil"/>
              <w:left w:val="nil"/>
              <w:bottom w:val="single" w:sz="4" w:space="0" w:color="auto"/>
              <w:right w:val="single" w:sz="4" w:space="0" w:color="auto"/>
            </w:tcBorders>
          </w:tcPr>
          <w:p w:rsidR="00892253" w:rsidRPr="00892253" w:rsidRDefault="00892253" w:rsidP="006345E0">
            <w:pPr>
              <w:spacing w:after="0" w:line="240" w:lineRule="auto"/>
              <w:jc w:val="right"/>
              <w:rPr>
                <w:lang w:eastAsia="en-IN"/>
              </w:rPr>
            </w:pPr>
          </w:p>
        </w:tc>
      </w:tr>
    </w:tbl>
    <w:p w:rsidR="00892253" w:rsidRDefault="00892253" w:rsidP="00892253">
      <w:pPr>
        <w:rPr>
          <w:b/>
        </w:rPr>
      </w:pPr>
    </w:p>
    <w:p w:rsidR="00892253" w:rsidRDefault="00892253" w:rsidP="00892253">
      <w:pPr>
        <w:rPr>
          <w:b/>
        </w:rPr>
      </w:pPr>
      <w:r w:rsidRPr="00F22867">
        <w:rPr>
          <w:b/>
        </w:rPr>
        <w:t>Scenario1:</w:t>
      </w:r>
    </w:p>
    <w:p w:rsidR="00892253" w:rsidRPr="00892253" w:rsidRDefault="00892253" w:rsidP="00892253">
      <w:pPr>
        <w:pStyle w:val="ListParagraph"/>
        <w:numPr>
          <w:ilvl w:val="0"/>
          <w:numId w:val="15"/>
        </w:numPr>
        <w:rPr>
          <w:b/>
        </w:rPr>
      </w:pPr>
      <w:r w:rsidRPr="00892253">
        <w:rPr>
          <w:b/>
        </w:rPr>
        <w:t>Credit Note No. : CN002</w:t>
      </w:r>
    </w:p>
    <w:p w:rsidR="00892253" w:rsidRPr="00892253" w:rsidRDefault="00892253" w:rsidP="00892253">
      <w:pPr>
        <w:pStyle w:val="ListParagraph"/>
        <w:numPr>
          <w:ilvl w:val="0"/>
          <w:numId w:val="15"/>
        </w:numPr>
        <w:rPr>
          <w:b/>
        </w:rPr>
      </w:pPr>
      <w:r w:rsidRPr="00892253">
        <w:rPr>
          <w:b/>
        </w:rPr>
        <w:t>Date : 15/06/2017</w:t>
      </w:r>
    </w:p>
    <w:p w:rsidR="00892253" w:rsidRDefault="00892253" w:rsidP="00892253">
      <w:r>
        <w:t>Student had paid the complete 1530 RM. Student has got 10% refund on student fee and the calculation for refund goes as below,</w:t>
      </w:r>
    </w:p>
    <w:tbl>
      <w:tblPr>
        <w:tblW w:w="8046" w:type="dxa"/>
        <w:tblLook w:val="04A0" w:firstRow="1" w:lastRow="0" w:firstColumn="1" w:lastColumn="0" w:noHBand="0" w:noVBand="1"/>
      </w:tblPr>
      <w:tblGrid>
        <w:gridCol w:w="1780"/>
        <w:gridCol w:w="1960"/>
        <w:gridCol w:w="1240"/>
        <w:gridCol w:w="1780"/>
        <w:gridCol w:w="1286"/>
      </w:tblGrid>
      <w:tr w:rsidR="00892253" w:rsidRPr="00E3257E" w:rsidTr="006345E0">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92253" w:rsidRPr="00E3257E" w:rsidRDefault="00892253" w:rsidP="006345E0">
            <w:pPr>
              <w:spacing w:after="0" w:line="240" w:lineRule="auto"/>
              <w:rPr>
                <w:b/>
                <w:bCs/>
                <w:color w:val="000000"/>
                <w:lang w:eastAsia="en-IN"/>
              </w:rPr>
            </w:pPr>
            <w:r w:rsidRPr="00E3257E">
              <w:rPr>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E3257E" w:rsidRDefault="00892253" w:rsidP="006345E0">
            <w:pPr>
              <w:spacing w:after="0" w:line="240" w:lineRule="auto"/>
              <w:rPr>
                <w:b/>
                <w:bCs/>
                <w:color w:val="000000"/>
                <w:lang w:eastAsia="en-IN"/>
              </w:rPr>
            </w:pPr>
            <w:r w:rsidRPr="00E3257E">
              <w:rPr>
                <w:b/>
                <w:bCs/>
                <w:color w:val="000000"/>
                <w:lang w:eastAsia="en-IN"/>
              </w:rPr>
              <w:t>Amount Discount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E3257E" w:rsidRDefault="00892253" w:rsidP="006345E0">
            <w:pPr>
              <w:spacing w:after="0" w:line="240" w:lineRule="auto"/>
              <w:rPr>
                <w:b/>
                <w:bCs/>
                <w:color w:val="000000"/>
                <w:lang w:eastAsia="en-IN"/>
              </w:rPr>
            </w:pPr>
            <w:r w:rsidRPr="00E3257E">
              <w:rPr>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E3257E" w:rsidRDefault="00892253" w:rsidP="006345E0">
            <w:pPr>
              <w:spacing w:after="0" w:line="240" w:lineRule="auto"/>
              <w:rPr>
                <w:b/>
                <w:bCs/>
                <w:color w:val="000000"/>
                <w:lang w:eastAsia="en-IN"/>
              </w:rPr>
            </w:pPr>
            <w:r w:rsidRPr="00E3257E">
              <w:rPr>
                <w:b/>
                <w:bCs/>
                <w:color w:val="000000"/>
                <w:lang w:eastAsia="en-IN"/>
              </w:rPr>
              <w:t>Total</w:t>
            </w:r>
          </w:p>
        </w:tc>
        <w:tc>
          <w:tcPr>
            <w:tcW w:w="1286" w:type="dxa"/>
            <w:tcBorders>
              <w:top w:val="single" w:sz="4" w:space="0" w:color="auto"/>
              <w:left w:val="nil"/>
              <w:bottom w:val="single" w:sz="4" w:space="0" w:color="auto"/>
              <w:right w:val="single" w:sz="4" w:space="0" w:color="auto"/>
            </w:tcBorders>
            <w:shd w:val="clear" w:color="000000" w:fill="0070C0"/>
          </w:tcPr>
          <w:p w:rsidR="00892253" w:rsidRPr="00892253" w:rsidRDefault="00892253" w:rsidP="006345E0">
            <w:pPr>
              <w:spacing w:after="0" w:line="240" w:lineRule="auto"/>
              <w:jc w:val="center"/>
              <w:rPr>
                <w:b/>
                <w:bCs/>
                <w:lang w:eastAsia="en-IN"/>
              </w:rPr>
            </w:pPr>
            <w:r w:rsidRPr="00892253">
              <w:rPr>
                <w:b/>
                <w:bCs/>
                <w:lang w:eastAsia="en-IN"/>
              </w:rPr>
              <w:t>GST Code</w:t>
            </w:r>
          </w:p>
        </w:tc>
      </w:tr>
      <w:tr w:rsidR="00892253" w:rsidRPr="00E3257E" w:rsidTr="006345E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2253" w:rsidRPr="00E3257E" w:rsidRDefault="00892253" w:rsidP="006345E0">
            <w:pPr>
              <w:spacing w:after="0" w:line="240" w:lineRule="auto"/>
              <w:rPr>
                <w:color w:val="000000"/>
                <w:lang w:eastAsia="en-IN"/>
              </w:rPr>
            </w:pPr>
            <w:r w:rsidRPr="00E3257E">
              <w:rPr>
                <w:color w:val="000000"/>
                <w:lang w:eastAsia="en-IN"/>
              </w:rPr>
              <w:t>Student fee</w:t>
            </w:r>
          </w:p>
        </w:tc>
        <w:tc>
          <w:tcPr>
            <w:tcW w:w="1960" w:type="dxa"/>
            <w:tcBorders>
              <w:top w:val="nil"/>
              <w:left w:val="nil"/>
              <w:bottom w:val="single" w:sz="4" w:space="0" w:color="auto"/>
              <w:right w:val="single" w:sz="4" w:space="0" w:color="auto"/>
            </w:tcBorders>
            <w:shd w:val="clear" w:color="auto" w:fill="auto"/>
            <w:noWrap/>
            <w:vAlign w:val="bottom"/>
            <w:hideMark/>
          </w:tcPr>
          <w:p w:rsidR="00892253" w:rsidRPr="00E3257E" w:rsidRDefault="00892253" w:rsidP="006345E0">
            <w:pPr>
              <w:spacing w:after="0" w:line="240" w:lineRule="auto"/>
              <w:jc w:val="right"/>
              <w:rPr>
                <w:color w:val="000000"/>
                <w:lang w:eastAsia="en-IN"/>
              </w:rPr>
            </w:pPr>
            <w:r w:rsidRPr="00E3257E">
              <w:rPr>
                <w:color w:val="000000"/>
                <w:lang w:eastAsia="en-IN"/>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92253" w:rsidRPr="00E3257E" w:rsidRDefault="00892253" w:rsidP="006345E0">
            <w:pPr>
              <w:spacing w:after="0" w:line="240" w:lineRule="auto"/>
              <w:rPr>
                <w:color w:val="000000"/>
                <w:lang w:eastAsia="en-IN"/>
              </w:rPr>
            </w:pPr>
            <w:r w:rsidRPr="00E3257E">
              <w:rPr>
                <w:color w:val="000000"/>
                <w:lang w:eastAsia="en-IN"/>
              </w:rPr>
              <w:t>NA</w:t>
            </w:r>
          </w:p>
        </w:tc>
        <w:tc>
          <w:tcPr>
            <w:tcW w:w="1780" w:type="dxa"/>
            <w:tcBorders>
              <w:top w:val="nil"/>
              <w:left w:val="nil"/>
              <w:bottom w:val="single" w:sz="4" w:space="0" w:color="auto"/>
              <w:right w:val="single" w:sz="4" w:space="0" w:color="auto"/>
            </w:tcBorders>
            <w:shd w:val="clear" w:color="auto" w:fill="auto"/>
            <w:noWrap/>
            <w:vAlign w:val="bottom"/>
            <w:hideMark/>
          </w:tcPr>
          <w:p w:rsidR="00892253" w:rsidRPr="00E3257E" w:rsidRDefault="00892253" w:rsidP="006345E0">
            <w:pPr>
              <w:spacing w:after="0" w:line="240" w:lineRule="auto"/>
              <w:jc w:val="center"/>
              <w:rPr>
                <w:color w:val="000000"/>
                <w:lang w:eastAsia="en-IN"/>
              </w:rPr>
            </w:pPr>
            <w:r w:rsidRPr="00E3257E">
              <w:rPr>
                <w:color w:val="000000"/>
                <w:lang w:eastAsia="en-IN"/>
              </w:rPr>
              <w:t>100</w:t>
            </w:r>
          </w:p>
        </w:tc>
        <w:tc>
          <w:tcPr>
            <w:tcW w:w="1286" w:type="dxa"/>
            <w:tcBorders>
              <w:top w:val="nil"/>
              <w:left w:val="nil"/>
              <w:bottom w:val="single" w:sz="4" w:space="0" w:color="auto"/>
              <w:right w:val="single" w:sz="4" w:space="0" w:color="auto"/>
            </w:tcBorders>
          </w:tcPr>
          <w:p w:rsidR="00892253" w:rsidRPr="00892253" w:rsidRDefault="00892253" w:rsidP="006345E0">
            <w:pPr>
              <w:spacing w:after="0" w:line="240" w:lineRule="auto"/>
              <w:jc w:val="center"/>
              <w:rPr>
                <w:lang w:eastAsia="en-IN"/>
              </w:rPr>
            </w:pPr>
            <w:r w:rsidRPr="00892253">
              <w:rPr>
                <w:lang w:eastAsia="en-IN"/>
              </w:rPr>
              <w:t>ES</w:t>
            </w:r>
          </w:p>
        </w:tc>
      </w:tr>
    </w:tbl>
    <w:p w:rsidR="00892253" w:rsidRDefault="00892253" w:rsidP="00892253">
      <w:pPr>
        <w:rPr>
          <w:b/>
        </w:rPr>
      </w:pPr>
    </w:p>
    <w:p w:rsidR="00892253" w:rsidRPr="00F22867" w:rsidRDefault="00892253" w:rsidP="00892253">
      <w:pPr>
        <w:rPr>
          <w:b/>
        </w:rPr>
      </w:pPr>
      <w:r w:rsidRPr="00F22867">
        <w:rPr>
          <w:b/>
        </w:rPr>
        <w:t>Scenario 2:</w:t>
      </w:r>
    </w:p>
    <w:p w:rsidR="00892253" w:rsidRDefault="00892253" w:rsidP="00892253">
      <w:r>
        <w:t>Student had paid the complete 1530 RM. Student has got 10% refund on Rental and the calculation for refund goes as below,</w:t>
      </w:r>
    </w:p>
    <w:tbl>
      <w:tblPr>
        <w:tblW w:w="8046" w:type="dxa"/>
        <w:tblLook w:val="04A0" w:firstRow="1" w:lastRow="0" w:firstColumn="1" w:lastColumn="0" w:noHBand="0" w:noVBand="1"/>
      </w:tblPr>
      <w:tblGrid>
        <w:gridCol w:w="1780"/>
        <w:gridCol w:w="1960"/>
        <w:gridCol w:w="1240"/>
        <w:gridCol w:w="1780"/>
        <w:gridCol w:w="1286"/>
      </w:tblGrid>
      <w:tr w:rsidR="00892253" w:rsidRPr="00F22867" w:rsidTr="006345E0">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92253" w:rsidRPr="00F22867" w:rsidRDefault="00892253" w:rsidP="006345E0">
            <w:pPr>
              <w:spacing w:after="0" w:line="240" w:lineRule="auto"/>
              <w:rPr>
                <w:b/>
                <w:bCs/>
                <w:color w:val="000000"/>
                <w:lang w:eastAsia="en-IN"/>
              </w:rPr>
            </w:pPr>
            <w:r w:rsidRPr="00F22867">
              <w:rPr>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F22867" w:rsidRDefault="00892253" w:rsidP="006345E0">
            <w:pPr>
              <w:spacing w:after="0" w:line="240" w:lineRule="auto"/>
              <w:rPr>
                <w:b/>
                <w:bCs/>
                <w:color w:val="000000"/>
                <w:lang w:eastAsia="en-IN"/>
              </w:rPr>
            </w:pPr>
            <w:r w:rsidRPr="00F22867">
              <w:rPr>
                <w:b/>
                <w:bCs/>
                <w:color w:val="000000"/>
                <w:lang w:eastAsia="en-IN"/>
              </w:rPr>
              <w:t>Amount Discount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F22867" w:rsidRDefault="00892253" w:rsidP="006345E0">
            <w:pPr>
              <w:spacing w:after="0" w:line="240" w:lineRule="auto"/>
              <w:rPr>
                <w:b/>
                <w:bCs/>
                <w:color w:val="000000"/>
                <w:lang w:eastAsia="en-IN"/>
              </w:rPr>
            </w:pPr>
            <w:r w:rsidRPr="00F22867">
              <w:rPr>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892253" w:rsidRPr="00F22867" w:rsidRDefault="00892253" w:rsidP="006345E0">
            <w:pPr>
              <w:spacing w:after="0" w:line="240" w:lineRule="auto"/>
              <w:rPr>
                <w:b/>
                <w:bCs/>
                <w:color w:val="000000"/>
                <w:lang w:eastAsia="en-IN"/>
              </w:rPr>
            </w:pPr>
            <w:r w:rsidRPr="00F22867">
              <w:rPr>
                <w:b/>
                <w:bCs/>
                <w:color w:val="000000"/>
                <w:lang w:eastAsia="en-IN"/>
              </w:rPr>
              <w:t>Total</w:t>
            </w:r>
          </w:p>
        </w:tc>
        <w:tc>
          <w:tcPr>
            <w:tcW w:w="1286" w:type="dxa"/>
            <w:tcBorders>
              <w:top w:val="single" w:sz="4" w:space="0" w:color="auto"/>
              <w:left w:val="nil"/>
              <w:bottom w:val="single" w:sz="4" w:space="0" w:color="auto"/>
              <w:right w:val="single" w:sz="4" w:space="0" w:color="auto"/>
            </w:tcBorders>
            <w:shd w:val="clear" w:color="000000" w:fill="0070C0"/>
          </w:tcPr>
          <w:p w:rsidR="00892253" w:rsidRPr="00892253" w:rsidRDefault="00892253" w:rsidP="006345E0">
            <w:pPr>
              <w:spacing w:after="0" w:line="240" w:lineRule="auto"/>
              <w:jc w:val="center"/>
              <w:rPr>
                <w:b/>
                <w:bCs/>
                <w:lang w:eastAsia="en-IN"/>
              </w:rPr>
            </w:pPr>
            <w:r w:rsidRPr="00892253">
              <w:rPr>
                <w:b/>
                <w:bCs/>
                <w:lang w:eastAsia="en-IN"/>
              </w:rPr>
              <w:t>GST Code</w:t>
            </w:r>
          </w:p>
        </w:tc>
      </w:tr>
      <w:tr w:rsidR="00892253" w:rsidRPr="00F22867" w:rsidTr="006345E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2253" w:rsidRPr="00F22867" w:rsidRDefault="00892253" w:rsidP="006345E0">
            <w:pPr>
              <w:spacing w:after="0" w:line="240" w:lineRule="auto"/>
              <w:rPr>
                <w:color w:val="000000"/>
                <w:lang w:eastAsia="en-IN"/>
              </w:rPr>
            </w:pPr>
            <w:r w:rsidRPr="00F22867">
              <w:rPr>
                <w:color w:val="000000"/>
                <w:lang w:eastAsia="en-IN"/>
              </w:rPr>
              <w:t>Rental</w:t>
            </w:r>
          </w:p>
        </w:tc>
        <w:tc>
          <w:tcPr>
            <w:tcW w:w="1960" w:type="dxa"/>
            <w:tcBorders>
              <w:top w:val="nil"/>
              <w:left w:val="nil"/>
              <w:bottom w:val="single" w:sz="4" w:space="0" w:color="auto"/>
              <w:right w:val="single" w:sz="4" w:space="0" w:color="auto"/>
            </w:tcBorders>
            <w:shd w:val="clear" w:color="auto" w:fill="auto"/>
            <w:noWrap/>
            <w:vAlign w:val="bottom"/>
            <w:hideMark/>
          </w:tcPr>
          <w:p w:rsidR="00892253" w:rsidRPr="00F22867" w:rsidRDefault="00892253" w:rsidP="006345E0">
            <w:pPr>
              <w:spacing w:after="0" w:line="240" w:lineRule="auto"/>
              <w:jc w:val="right"/>
              <w:rPr>
                <w:color w:val="000000"/>
                <w:lang w:eastAsia="en-IN"/>
              </w:rPr>
            </w:pPr>
            <w:r w:rsidRPr="00F22867">
              <w:rPr>
                <w:color w:val="000000"/>
                <w:lang w:eastAsia="en-IN"/>
              </w:rPr>
              <w:t>50</w:t>
            </w:r>
          </w:p>
        </w:tc>
        <w:tc>
          <w:tcPr>
            <w:tcW w:w="1240" w:type="dxa"/>
            <w:tcBorders>
              <w:top w:val="nil"/>
              <w:left w:val="nil"/>
              <w:bottom w:val="single" w:sz="4" w:space="0" w:color="auto"/>
              <w:right w:val="single" w:sz="4" w:space="0" w:color="auto"/>
            </w:tcBorders>
            <w:shd w:val="clear" w:color="auto" w:fill="auto"/>
            <w:noWrap/>
            <w:vAlign w:val="bottom"/>
            <w:hideMark/>
          </w:tcPr>
          <w:p w:rsidR="00892253" w:rsidRPr="00F22867" w:rsidRDefault="00892253" w:rsidP="006345E0">
            <w:pPr>
              <w:spacing w:after="0" w:line="240" w:lineRule="auto"/>
              <w:jc w:val="right"/>
              <w:rPr>
                <w:color w:val="000000"/>
                <w:lang w:eastAsia="en-IN"/>
              </w:rPr>
            </w:pPr>
            <w:r>
              <w:rPr>
                <w:color w:val="000000"/>
                <w:lang w:eastAsia="en-IN"/>
              </w:rPr>
              <w:t>3</w:t>
            </w:r>
          </w:p>
        </w:tc>
        <w:tc>
          <w:tcPr>
            <w:tcW w:w="1780" w:type="dxa"/>
            <w:tcBorders>
              <w:top w:val="nil"/>
              <w:left w:val="nil"/>
              <w:bottom w:val="single" w:sz="4" w:space="0" w:color="auto"/>
              <w:right w:val="single" w:sz="4" w:space="0" w:color="auto"/>
            </w:tcBorders>
            <w:shd w:val="clear" w:color="auto" w:fill="auto"/>
            <w:noWrap/>
            <w:vAlign w:val="bottom"/>
            <w:hideMark/>
          </w:tcPr>
          <w:p w:rsidR="00892253" w:rsidRPr="00F22867" w:rsidRDefault="00892253" w:rsidP="006345E0">
            <w:pPr>
              <w:spacing w:after="0" w:line="240" w:lineRule="auto"/>
              <w:jc w:val="center"/>
              <w:rPr>
                <w:color w:val="000000"/>
                <w:lang w:eastAsia="en-IN"/>
              </w:rPr>
            </w:pPr>
            <w:r>
              <w:rPr>
                <w:color w:val="000000"/>
                <w:lang w:eastAsia="en-IN"/>
              </w:rPr>
              <w:t>53</w:t>
            </w:r>
          </w:p>
        </w:tc>
        <w:tc>
          <w:tcPr>
            <w:tcW w:w="1286" w:type="dxa"/>
            <w:tcBorders>
              <w:top w:val="nil"/>
              <w:left w:val="nil"/>
              <w:bottom w:val="single" w:sz="4" w:space="0" w:color="auto"/>
              <w:right w:val="single" w:sz="4" w:space="0" w:color="auto"/>
            </w:tcBorders>
          </w:tcPr>
          <w:p w:rsidR="00892253" w:rsidRPr="00892253" w:rsidRDefault="00892253" w:rsidP="006345E0">
            <w:pPr>
              <w:spacing w:after="0" w:line="240" w:lineRule="auto"/>
              <w:jc w:val="center"/>
              <w:rPr>
                <w:lang w:eastAsia="en-IN"/>
              </w:rPr>
            </w:pPr>
            <w:r w:rsidRPr="00892253">
              <w:rPr>
                <w:lang w:eastAsia="en-IN"/>
              </w:rPr>
              <w:t>SR</w:t>
            </w:r>
          </w:p>
        </w:tc>
      </w:tr>
    </w:tbl>
    <w:p w:rsidR="00892253" w:rsidRPr="002245CC" w:rsidRDefault="00892253" w:rsidP="00892253">
      <w:pPr>
        <w:rPr>
          <w:b/>
          <w:u w:val="single"/>
        </w:rPr>
      </w:pPr>
      <w:r w:rsidRPr="002245CC">
        <w:rPr>
          <w:b/>
          <w:u w:val="single"/>
        </w:rPr>
        <w:t>Note:</w:t>
      </w:r>
    </w:p>
    <w:p w:rsidR="00892253" w:rsidRDefault="00892253" w:rsidP="00892253">
      <w:r>
        <w:t xml:space="preserve">In case of a refund, the GST </w:t>
      </w:r>
      <w:proofErr w:type="gramStart"/>
      <w:r>
        <w:t>components needs</w:t>
      </w:r>
      <w:proofErr w:type="gramEnd"/>
      <w:r>
        <w:t xml:space="preserve"> to be handled as a credit note to the GST ledger. </w:t>
      </w:r>
    </w:p>
    <w:p w:rsidR="00A32F94" w:rsidRPr="00A32F94" w:rsidRDefault="00A32F94">
      <w:pPr>
        <w:rPr>
          <w:b/>
        </w:rPr>
      </w:pPr>
      <w:bookmarkStart w:id="0" w:name="_GoBack"/>
      <w:bookmarkEnd w:id="0"/>
      <w:r>
        <w:rPr>
          <w:b/>
          <w:u w:val="single"/>
        </w:rPr>
        <w:lastRenderedPageBreak/>
        <w:t>Bad Debt Relief</w:t>
      </w:r>
      <w:r>
        <w:tab/>
      </w:r>
      <w:r>
        <w:tab/>
      </w:r>
      <w:r>
        <w:tab/>
      </w:r>
      <w:r>
        <w:tab/>
      </w:r>
      <w:r>
        <w:tab/>
      </w:r>
      <w:r>
        <w:tab/>
      </w:r>
      <w:r>
        <w:tab/>
      </w:r>
      <w:r>
        <w:tab/>
      </w:r>
      <w:r>
        <w:tab/>
      </w:r>
      <w:r>
        <w:tab/>
      </w:r>
      <w:r>
        <w:tab/>
      </w:r>
      <w:r>
        <w:tab/>
      </w:r>
      <w:r>
        <w:tab/>
      </w:r>
      <w:r>
        <w:tab/>
      </w:r>
      <w:r>
        <w:tab/>
      </w:r>
      <w:r>
        <w:tab/>
      </w:r>
      <w:r w:rsidRPr="00A32F94">
        <w:rPr>
          <w:b/>
        </w:rPr>
        <w:t>APPENDIX 8</w:t>
      </w:r>
      <w:r>
        <w:rPr>
          <w:b/>
        </w:rPr>
        <w:t xml:space="preserve"> &amp; 9</w:t>
      </w:r>
    </w:p>
    <w:p w:rsidR="00A32F94" w:rsidRDefault="00A32F94">
      <w:pPr>
        <w:rPr>
          <w:b/>
          <w:u w:val="single"/>
        </w:rPr>
      </w:pPr>
      <w:r w:rsidRPr="00A32F94">
        <w:rPr>
          <w:b/>
          <w:u w:val="single"/>
        </w:rPr>
        <mc:AlternateContent>
          <mc:Choice Requires="wps">
            <w:drawing>
              <wp:anchor distT="0" distB="0" distL="114300" distR="114300" simplePos="0" relativeHeight="251686912" behindDoc="0" locked="0" layoutInCell="1" allowOverlap="1" wp14:anchorId="62E5BDE9" wp14:editId="22B372F5">
                <wp:simplePos x="0" y="0"/>
                <wp:positionH relativeFrom="column">
                  <wp:posOffset>-333375</wp:posOffset>
                </wp:positionH>
                <wp:positionV relativeFrom="paragraph">
                  <wp:posOffset>0</wp:posOffset>
                </wp:positionV>
                <wp:extent cx="9145587" cy="693731"/>
                <wp:effectExtent l="0" t="0" r="0" b="0"/>
                <wp:wrapNone/>
                <wp:docPr id="30" name="Conten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5587" cy="693731"/>
                        </a:xfrm>
                        <a:prstGeom prst="rect">
                          <a:avLst/>
                        </a:prstGeom>
                      </wps:spPr>
                      <wps:txbx>
                        <w:txbxContent>
                          <w:p w:rsidR="00A32F94" w:rsidRPr="00A32F94" w:rsidRDefault="00A32F94" w:rsidP="00A32F94">
                            <w:pPr>
                              <w:pStyle w:val="NormalWeb"/>
                              <w:spacing w:before="0" w:beforeAutospacing="0" w:after="0" w:afterAutospacing="0"/>
                              <w:ind w:left="720"/>
                              <w:rPr>
                                <w:sz w:val="22"/>
                                <w:szCs w:val="22"/>
                              </w:rPr>
                            </w:pPr>
                            <w:r w:rsidRPr="00A32F94">
                              <w:rPr>
                                <w:rFonts w:asciiTheme="minorHAnsi" w:hAnsi="Calibri" w:cstheme="minorBidi"/>
                                <w:color w:val="000000" w:themeColor="text1"/>
                                <w:kern w:val="24"/>
                                <w:sz w:val="22"/>
                                <w:szCs w:val="22"/>
                              </w:rPr>
                              <w:t>Adjustments need to be made on the following situations:</w:t>
                            </w:r>
                          </w:p>
                        </w:txbxContent>
                      </wps:txbx>
                      <wps:bodyPr vert="horz" lIns="91440" tIns="45720" rIns="91440" bIns="45720" rtlCol="0">
                        <a:normAutofit/>
                      </wps:bodyPr>
                    </wps:wsp>
                  </a:graphicData>
                </a:graphic>
              </wp:anchor>
            </w:drawing>
          </mc:Choice>
          <mc:Fallback>
            <w:pict>
              <v:shape id="Content Placeholder 5" o:spid="_x0000_s1032" type="#_x0000_t202" style="position:absolute;margin-left:-26.25pt;margin-top:0;width:720.1pt;height:54.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" filled="f" stroked="f">
                <v:path arrowok="t"/>
                <v:textbox>
                  <w:txbxContent>
                    <w:p w:rsidR="00A32F94" w:rsidRPr="00A32F94" w:rsidRDefault="00A32F94" w:rsidP="00A32F94">
                      <w:pPr>
                        <w:pStyle w:val="NormalWeb"/>
                        <w:spacing w:before="0" w:beforeAutospacing="0" w:after="0" w:afterAutospacing="0"/>
                        <w:ind w:left="720"/>
                        <w:rPr>
                          <w:sz w:val="22"/>
                          <w:szCs w:val="22"/>
                        </w:rPr>
                      </w:pPr>
                      <w:r w:rsidRPr="00A32F94">
                        <w:rPr>
                          <w:rFonts w:asciiTheme="minorHAnsi" w:hAnsi="Calibri" w:cstheme="minorBidi"/>
                          <w:color w:val="000000" w:themeColor="text1"/>
                          <w:kern w:val="24"/>
                          <w:sz w:val="22"/>
                          <w:szCs w:val="22"/>
                        </w:rPr>
                        <w:t>Adjustments need to be made on the following situations:</w:t>
                      </w:r>
                    </w:p>
                  </w:txbxContent>
                </v:textbox>
              </v:shape>
            </w:pict>
          </mc:Fallback>
        </mc:AlternateContent>
      </w:r>
    </w:p>
    <w:p w:rsidR="00A32F94" w:rsidRDefault="00A32F94">
      <w:pPr>
        <w:rPr>
          <w:b/>
          <w:u w:val="single"/>
        </w:rPr>
      </w:pPr>
      <w:r w:rsidRPr="00A32F94">
        <w:rPr>
          <w:b/>
          <w:u w:val="single"/>
        </w:rPr>
        <mc:AlternateContent>
          <mc:Choice Requires="wps">
            <w:drawing>
              <wp:anchor distT="0" distB="0" distL="114300" distR="114300" simplePos="0" relativeHeight="251688960" behindDoc="0" locked="0" layoutInCell="1" allowOverlap="1" wp14:anchorId="03844284" wp14:editId="03F87402">
                <wp:simplePos x="0" y="0"/>
                <wp:positionH relativeFrom="column">
                  <wp:posOffset>-885825</wp:posOffset>
                </wp:positionH>
                <wp:positionV relativeFrom="paragraph">
                  <wp:posOffset>635</wp:posOffset>
                </wp:positionV>
                <wp:extent cx="4543425" cy="2677160"/>
                <wp:effectExtent l="0" t="0" r="0" b="0"/>
                <wp:wrapNone/>
                <wp:docPr id="31" name="TextBox 6"/>
                <wp:cNvGraphicFramePr/>
                <a:graphic xmlns:a="http://schemas.openxmlformats.org/drawingml/2006/main">
                  <a:graphicData uri="http://schemas.microsoft.com/office/word/2010/wordprocessingShape">
                    <wps:wsp>
                      <wps:cNvSpPr txBox="1"/>
                      <wps:spPr>
                        <a:xfrm>
                          <a:off x="0" y="0"/>
                          <a:ext cx="4543425" cy="2677160"/>
                        </a:xfrm>
                        <a:prstGeom prst="rect">
                          <a:avLst/>
                        </a:prstGeom>
                        <a:noFill/>
                      </wps:spPr>
                      <wps:txbx>
                        <w:txbxContent>
                          <w:p w:rsidR="00A32F94" w:rsidRPr="00A32F94" w:rsidRDefault="00A32F94" w:rsidP="00A32F94">
                            <w:pPr>
                              <w:pStyle w:val="ListParagraph"/>
                              <w:numPr>
                                <w:ilvl w:val="2"/>
                                <w:numId w:val="9"/>
                              </w:numPr>
                              <w:spacing w:after="0" w:line="240" w:lineRule="auto"/>
                            </w:pPr>
                            <w:r w:rsidRPr="00A32F94">
                              <w:rPr>
                                <w:rFonts w:asciiTheme="minorHAnsi" w:cstheme="minorBidi"/>
                                <w:color w:val="000000" w:themeColor="text1"/>
                                <w:kern w:val="24"/>
                              </w:rPr>
                              <w:t xml:space="preserve">Bad debt due to </w:t>
                            </w:r>
                            <w:r w:rsidRPr="00A32F94">
                              <w:rPr>
                                <w:rFonts w:asciiTheme="minorHAnsi" w:cstheme="minorBidi"/>
                                <w:kern w:val="24"/>
                              </w:rPr>
                              <w:t>non-payment</w:t>
                            </w:r>
                          </w:p>
                          <w:p w:rsidR="00A32F94" w:rsidRPr="00A32F94" w:rsidRDefault="00A32F94" w:rsidP="00A32F94">
                            <w:pPr>
                              <w:pStyle w:val="ListParagraph"/>
                              <w:numPr>
                                <w:ilvl w:val="2"/>
                                <w:numId w:val="9"/>
                              </w:numPr>
                              <w:spacing w:after="0" w:line="240" w:lineRule="auto"/>
                            </w:pPr>
                            <w:r w:rsidRPr="00A32F94">
                              <w:rPr>
                                <w:rFonts w:asciiTheme="minorHAnsi" w:cstheme="minorBidi"/>
                                <w:kern w:val="24"/>
                              </w:rPr>
                              <w:t>Bad debt due to insolvency</w:t>
                            </w:r>
                          </w:p>
                          <w:p w:rsidR="00A32F94" w:rsidRPr="00A32F94" w:rsidRDefault="00A32F94" w:rsidP="00A32F94">
                            <w:pPr>
                              <w:pStyle w:val="ListParagraph"/>
                              <w:numPr>
                                <w:ilvl w:val="2"/>
                                <w:numId w:val="9"/>
                              </w:numPr>
                              <w:spacing w:after="0" w:line="240" w:lineRule="auto"/>
                            </w:pPr>
                            <w:r w:rsidRPr="00A32F94">
                              <w:rPr>
                                <w:rFonts w:asciiTheme="minorHAnsi" w:cstheme="minorBidi"/>
                                <w:color w:val="000000" w:themeColor="text1"/>
                                <w:kern w:val="24"/>
                              </w:rPr>
                              <w:t>Recovery of payment with regards to bad debt</w:t>
                            </w:r>
                          </w:p>
                        </w:txbxContent>
                      </wps:txbx>
                      <wps:bodyPr wrap="square" rtlCol="0">
                        <a:spAutoFit/>
                      </wps:bodyPr>
                    </wps:wsp>
                  </a:graphicData>
                </a:graphic>
                <wp14:sizeRelH relativeFrom="margin">
                  <wp14:pctWidth>0</wp14:pctWidth>
                </wp14:sizeRelH>
              </wp:anchor>
            </w:drawing>
          </mc:Choice>
          <mc:Fallback>
            <w:pict>
              <v:shape id="TextBox 6" o:spid="_x0000_s1033" type="#_x0000_t202" style="position:absolute;margin-left:-69.75pt;margin-top:.05pt;width:357.75pt;height:210.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" filled="f" stroked="f">
                <v:textbox style="mso-fit-shape-to-text:t">
                  <w:txbxContent>
                    <w:p w:rsidR="00A32F94" w:rsidRPr="00A32F94" w:rsidRDefault="00A32F94" w:rsidP="00A32F94">
                      <w:pPr>
                        <w:pStyle w:val="ListParagraph"/>
                        <w:numPr>
                          <w:ilvl w:val="2"/>
                          <w:numId w:val="9"/>
                        </w:numPr>
                        <w:spacing w:after="0" w:line="240" w:lineRule="auto"/>
                      </w:pPr>
                      <w:r w:rsidRPr="00A32F94">
                        <w:rPr>
                          <w:rFonts w:asciiTheme="minorHAnsi" w:cstheme="minorBidi"/>
                          <w:color w:val="000000" w:themeColor="text1"/>
                          <w:kern w:val="24"/>
                        </w:rPr>
                        <w:t xml:space="preserve">Bad debt due to </w:t>
                      </w:r>
                      <w:r w:rsidRPr="00A32F94">
                        <w:rPr>
                          <w:rFonts w:asciiTheme="minorHAnsi" w:cstheme="minorBidi"/>
                          <w:kern w:val="24"/>
                        </w:rPr>
                        <w:t>non-payment</w:t>
                      </w:r>
                    </w:p>
                    <w:p w:rsidR="00A32F94" w:rsidRPr="00A32F94" w:rsidRDefault="00A32F94" w:rsidP="00A32F94">
                      <w:pPr>
                        <w:pStyle w:val="ListParagraph"/>
                        <w:numPr>
                          <w:ilvl w:val="2"/>
                          <w:numId w:val="9"/>
                        </w:numPr>
                        <w:spacing w:after="0" w:line="240" w:lineRule="auto"/>
                      </w:pPr>
                      <w:r w:rsidRPr="00A32F94">
                        <w:rPr>
                          <w:rFonts w:asciiTheme="minorHAnsi" w:cstheme="minorBidi"/>
                          <w:kern w:val="24"/>
                        </w:rPr>
                        <w:t>Bad debt due to insolvency</w:t>
                      </w:r>
                    </w:p>
                    <w:p w:rsidR="00A32F94" w:rsidRPr="00A32F94" w:rsidRDefault="00A32F94" w:rsidP="00A32F94">
                      <w:pPr>
                        <w:pStyle w:val="ListParagraph"/>
                        <w:numPr>
                          <w:ilvl w:val="2"/>
                          <w:numId w:val="9"/>
                        </w:numPr>
                        <w:spacing w:after="0" w:line="240" w:lineRule="auto"/>
                      </w:pPr>
                      <w:r w:rsidRPr="00A32F94">
                        <w:rPr>
                          <w:rFonts w:asciiTheme="minorHAnsi" w:cstheme="minorBidi"/>
                          <w:color w:val="000000" w:themeColor="text1"/>
                          <w:kern w:val="24"/>
                        </w:rPr>
                        <w:t>Recovery of payment with regards to bad debt</w:t>
                      </w:r>
                    </w:p>
                  </w:txbxContent>
                </v:textbox>
              </v:shape>
            </w:pict>
          </mc:Fallback>
        </mc:AlternateContent>
      </w:r>
    </w:p>
    <w:p w:rsidR="00A32F94" w:rsidRDefault="00A32F94">
      <w:pPr>
        <w:rPr>
          <w:b/>
          <w:u w:val="single"/>
        </w:rPr>
      </w:pPr>
    </w:p>
    <w:p w:rsidR="00A32F94" w:rsidRDefault="00A32F94">
      <w:pPr>
        <w:rPr>
          <w:b/>
          <w:u w:val="single"/>
        </w:rPr>
      </w:pPr>
      <w:r w:rsidRPr="00A32F94">
        <w:rPr>
          <w:b/>
          <w:u w:val="single"/>
        </w:rPr>
        <mc:AlternateContent>
          <mc:Choice Requires="wps">
            <w:drawing>
              <wp:anchor distT="0" distB="0" distL="114300" distR="114300" simplePos="0" relativeHeight="251691008" behindDoc="0" locked="0" layoutInCell="1" allowOverlap="1" wp14:anchorId="72C0CC9C" wp14:editId="69765EFA">
                <wp:simplePos x="0" y="0"/>
                <wp:positionH relativeFrom="column">
                  <wp:posOffset>38100</wp:posOffset>
                </wp:positionH>
                <wp:positionV relativeFrom="paragraph">
                  <wp:posOffset>219710</wp:posOffset>
                </wp:positionV>
                <wp:extent cx="8251825" cy="1047750"/>
                <wp:effectExtent l="0" t="0" r="0" b="0"/>
                <wp:wrapNone/>
                <wp:docPr id="2048"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1825" cy="1047750"/>
                        </a:xfrm>
                        <a:prstGeom prst="rect">
                          <a:avLst/>
                        </a:prstGeom>
                      </wps:spPr>
                      <wps:txbx>
                        <w:txbxContent>
                          <w:p w:rsidR="00A32F94" w:rsidRPr="00A32F94" w:rsidRDefault="00A32F94" w:rsidP="00A32F94">
                            <w:pPr>
                              <w:pStyle w:val="NormalWeb"/>
                              <w:spacing w:before="0" w:beforeAutospacing="0" w:after="0" w:afterAutospacing="0"/>
                              <w:jc w:val="both"/>
                              <w:rPr>
                                <w:sz w:val="22"/>
                                <w:szCs w:val="22"/>
                              </w:rPr>
                            </w:pPr>
                            <w:r w:rsidRPr="00A32F94">
                              <w:rPr>
                                <w:rFonts w:asciiTheme="minorHAnsi" w:hAnsi="Calibri" w:cstheme="minorBidi"/>
                                <w:color w:val="000000" w:themeColor="text1"/>
                                <w:kern w:val="24"/>
                                <w:sz w:val="22"/>
                                <w:szCs w:val="22"/>
                              </w:rPr>
                              <w:t>A taxable person is entitled to a relief for bad debt on the whole or any part of the tax paid by him in respect of a taxable supply if:</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rPr>
                              <w:t>GST has been paid</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rPr>
                              <w:t>No payment has been received in 6 months from the date of supply</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lang w:val="en-US"/>
                              </w:rPr>
                              <w:t>The debtor has become insolvent before the period of 6 month has elapsed</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rPr>
                              <w:t>Sufficient efforts have been made by him to recover the debt.</w:t>
                            </w:r>
                          </w:p>
                        </w:txbxContent>
                      </wps:txbx>
                      <wps:bodyPr vert="horz" lIns="91440" tIns="45720" rIns="91440" bIns="45720" rtlCol="0">
                        <a:noAutofit/>
                      </wps:bodyPr>
                    </wps:wsp>
                  </a:graphicData>
                </a:graphic>
                <wp14:sizeRelV relativeFrom="margin">
                  <wp14:pctHeight>0</wp14:pctHeight>
                </wp14:sizeRelV>
              </wp:anchor>
            </w:drawing>
          </mc:Choice>
          <mc:Fallback>
            <w:pict>
              <v:shape id="_x0000_s1034" type="#_x0000_t202" style="position:absolute;margin-left:3pt;margin-top:17.3pt;width:649.75pt;height:8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" filled="f" stroked="f">
                <v:path arrowok="t"/>
                <v:textbox>
                  <w:txbxContent>
                    <w:p w:rsidR="00A32F94" w:rsidRPr="00A32F94" w:rsidRDefault="00A32F94" w:rsidP="00A32F94">
                      <w:pPr>
                        <w:pStyle w:val="NormalWeb"/>
                        <w:spacing w:before="0" w:beforeAutospacing="0" w:after="0" w:afterAutospacing="0"/>
                        <w:jc w:val="both"/>
                        <w:rPr>
                          <w:sz w:val="22"/>
                          <w:szCs w:val="22"/>
                        </w:rPr>
                      </w:pPr>
                      <w:r w:rsidRPr="00A32F94">
                        <w:rPr>
                          <w:rFonts w:asciiTheme="minorHAnsi" w:hAnsi="Calibri" w:cstheme="minorBidi"/>
                          <w:color w:val="000000" w:themeColor="text1"/>
                          <w:kern w:val="24"/>
                          <w:sz w:val="22"/>
                          <w:szCs w:val="22"/>
                        </w:rPr>
                        <w:t>A taxable person is entitled to a relief for bad debt on the whole or any part of the tax paid by him in respect of a taxable supply if:</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rPr>
                        <w:t>GST has been paid</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rPr>
                        <w:t>No payment has been received in 6 months from the date of supply</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lang w:val="en-US"/>
                        </w:rPr>
                        <w:t>The debtor has become insolvent before the period of 6 month has elapsed</w:t>
                      </w:r>
                    </w:p>
                    <w:p w:rsidR="00A32F94" w:rsidRPr="00A32F94" w:rsidRDefault="00A32F94" w:rsidP="00A32F94">
                      <w:pPr>
                        <w:pStyle w:val="NormalWeb"/>
                        <w:numPr>
                          <w:ilvl w:val="0"/>
                          <w:numId w:val="10"/>
                        </w:numPr>
                        <w:spacing w:before="0" w:beforeAutospacing="0" w:after="0" w:afterAutospacing="0"/>
                        <w:ind w:left="709" w:hanging="283"/>
                        <w:jc w:val="both"/>
                        <w:rPr>
                          <w:sz w:val="22"/>
                          <w:szCs w:val="22"/>
                        </w:rPr>
                      </w:pPr>
                      <w:r w:rsidRPr="00A32F94">
                        <w:rPr>
                          <w:rFonts w:asciiTheme="minorHAnsi" w:hAnsi="Calibri" w:cstheme="minorBidi"/>
                          <w:color w:val="000000" w:themeColor="text1"/>
                          <w:kern w:val="24"/>
                          <w:sz w:val="22"/>
                          <w:szCs w:val="22"/>
                        </w:rPr>
                        <w:t>Sufficient efforts have been made by him to recover the debt.</w:t>
                      </w:r>
                    </w:p>
                  </w:txbxContent>
                </v:textbox>
              </v:shape>
            </w:pict>
          </mc:Fallback>
        </mc:AlternateContent>
      </w:r>
    </w:p>
    <w:p w:rsidR="00A32F94" w:rsidRDefault="00A32F94">
      <w:pPr>
        <w:rPr>
          <w:b/>
          <w:u w:val="single"/>
        </w:rPr>
      </w:pPr>
    </w:p>
    <w:p w:rsidR="00A32F94" w:rsidRDefault="00A32F94">
      <w:pPr>
        <w:rPr>
          <w:b/>
          <w:u w:val="single"/>
        </w:rPr>
      </w:pPr>
    </w:p>
    <w:p w:rsidR="00A32F94" w:rsidRDefault="00A32F94">
      <w:pPr>
        <w:rPr>
          <w:b/>
          <w:u w:val="single"/>
        </w:rPr>
      </w:pPr>
    </w:p>
    <w:p w:rsidR="00A32F94" w:rsidRDefault="00A32F94">
      <w:pPr>
        <w:rPr>
          <w:b/>
          <w:u w:val="single"/>
        </w:rPr>
      </w:pPr>
      <w:r w:rsidRPr="00A32F94">
        <w:rPr>
          <w:b/>
          <w:u w:val="single"/>
        </w:rPr>
        <mc:AlternateContent>
          <mc:Choice Requires="wps">
            <w:drawing>
              <wp:anchor distT="0" distB="0" distL="114300" distR="114300" simplePos="0" relativeHeight="251693056" behindDoc="0" locked="0" layoutInCell="1" allowOverlap="1" wp14:anchorId="7012EB12" wp14:editId="20D112CB">
                <wp:simplePos x="0" y="0"/>
                <wp:positionH relativeFrom="column">
                  <wp:posOffset>28575</wp:posOffset>
                </wp:positionH>
                <wp:positionV relativeFrom="paragraph">
                  <wp:posOffset>125095</wp:posOffset>
                </wp:positionV>
                <wp:extent cx="8691245" cy="1038225"/>
                <wp:effectExtent l="0" t="0" r="0" b="0"/>
                <wp:wrapNone/>
                <wp:docPr id="2050"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1245" cy="1038225"/>
                        </a:xfrm>
                        <a:prstGeom prst="rect">
                          <a:avLst/>
                        </a:prstGeom>
                      </wps:spPr>
                      <wps:txbx>
                        <w:txbxContent>
                          <w:p w:rsidR="00A32F94" w:rsidRPr="00A32F94" w:rsidRDefault="00A32F94" w:rsidP="00A32F94">
                            <w:pPr>
                              <w:pStyle w:val="NormalWeb"/>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The seller has not received any payment</w:t>
                            </w:r>
                          </w:p>
                          <w:p w:rsidR="00A32F94" w:rsidRPr="00A32F94" w:rsidRDefault="00A32F94" w:rsidP="00A32F94">
                            <w:pPr>
                              <w:pStyle w:val="NormalWeb"/>
                              <w:numPr>
                                <w:ilvl w:val="0"/>
                                <w:numId w:val="11"/>
                              </w:numPr>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Claim for the whole of the tax paid</w:t>
                            </w:r>
                          </w:p>
                          <w:p w:rsidR="00A32F94" w:rsidRPr="00A32F94" w:rsidRDefault="00A32F94" w:rsidP="00A32F94">
                            <w:pPr>
                              <w:pStyle w:val="NormalWeb"/>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Seller received part payment for taxable supply</w:t>
                            </w:r>
                          </w:p>
                          <w:p w:rsidR="00A32F94" w:rsidRPr="00A32F94" w:rsidRDefault="00A32F94" w:rsidP="00A32F94">
                            <w:pPr>
                              <w:pStyle w:val="NormalWeb"/>
                              <w:numPr>
                                <w:ilvl w:val="0"/>
                                <w:numId w:val="11"/>
                              </w:numPr>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Claim for an amount calculated accordance to this formula</w:t>
                            </w:r>
                          </w:p>
                        </w:txbxContent>
                      </wps:txbx>
                      <wps:bodyPr vert="horz" lIns="91440" tIns="45720" rIns="91440" bIns="45720" rtlCol="0">
                        <a:noAutofit/>
                      </wps:bodyPr>
                    </wps:wsp>
                  </a:graphicData>
                </a:graphic>
                <wp14:sizeRelV relativeFrom="margin">
                  <wp14:pctHeight>0</wp14:pctHeight>
                </wp14:sizeRelV>
              </wp:anchor>
            </w:drawing>
          </mc:Choice>
          <mc:Fallback>
            <w:pict>
              <v:shape id="_x0000_s1035" type="#_x0000_t202" style="position:absolute;margin-left:2.25pt;margin-top:9.85pt;width:684.35pt;height:81.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" filled="f" stroked="f">
                <v:path arrowok="t"/>
                <v:textbox>
                  <w:txbxContent>
                    <w:p w:rsidR="00A32F94" w:rsidRPr="00A32F94" w:rsidRDefault="00A32F94" w:rsidP="00A32F94">
                      <w:pPr>
                        <w:pStyle w:val="NormalWeb"/>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The seller has not received any payment</w:t>
                      </w:r>
                    </w:p>
                    <w:p w:rsidR="00A32F94" w:rsidRPr="00A32F94" w:rsidRDefault="00A32F94" w:rsidP="00A32F94">
                      <w:pPr>
                        <w:pStyle w:val="NormalWeb"/>
                        <w:numPr>
                          <w:ilvl w:val="0"/>
                          <w:numId w:val="11"/>
                        </w:numPr>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Claim for the whole of the tax paid</w:t>
                      </w:r>
                    </w:p>
                    <w:p w:rsidR="00A32F94" w:rsidRPr="00A32F94" w:rsidRDefault="00A32F94" w:rsidP="00A32F94">
                      <w:pPr>
                        <w:pStyle w:val="NormalWeb"/>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Seller received part payment for taxable supply</w:t>
                      </w:r>
                    </w:p>
                    <w:p w:rsidR="00A32F94" w:rsidRPr="00A32F94" w:rsidRDefault="00A32F94" w:rsidP="00A32F94">
                      <w:pPr>
                        <w:pStyle w:val="NormalWeb"/>
                        <w:numPr>
                          <w:ilvl w:val="0"/>
                          <w:numId w:val="11"/>
                        </w:numPr>
                        <w:spacing w:before="0" w:beforeAutospacing="0" w:after="0" w:afterAutospacing="0" w:line="288" w:lineRule="auto"/>
                        <w:jc w:val="both"/>
                        <w:rPr>
                          <w:sz w:val="22"/>
                          <w:szCs w:val="22"/>
                        </w:rPr>
                      </w:pPr>
                      <w:r w:rsidRPr="00A32F94">
                        <w:rPr>
                          <w:rFonts w:asciiTheme="minorHAnsi" w:hAnsi="Calibri" w:cstheme="minorBidi"/>
                          <w:color w:val="000000" w:themeColor="text1"/>
                          <w:kern w:val="24"/>
                          <w:sz w:val="22"/>
                          <w:szCs w:val="22"/>
                        </w:rPr>
                        <w:t>Claim for an amount calculated accordance to this formula</w:t>
                      </w:r>
                    </w:p>
                  </w:txbxContent>
                </v:textbox>
              </v:shape>
            </w:pict>
          </mc:Fallback>
        </mc:AlternateContent>
      </w:r>
    </w:p>
    <w:p w:rsidR="00A32F94" w:rsidRDefault="00A32F94">
      <w:pPr>
        <w:rPr>
          <w:b/>
          <w:u w:val="single"/>
        </w:rPr>
      </w:pPr>
    </w:p>
    <w:p w:rsidR="00A32F94" w:rsidRDefault="00A32F94">
      <w:pPr>
        <w:rPr>
          <w:b/>
          <w:u w:val="single"/>
        </w:rPr>
      </w:pPr>
    </w:p>
    <w:p w:rsidR="00A32F94" w:rsidRDefault="00A32F94">
      <w:pPr>
        <w:rPr>
          <w:b/>
          <w:u w:val="single"/>
        </w:rPr>
      </w:pPr>
      <w:r w:rsidRPr="00A32F94">
        <w:rPr>
          <w:b/>
          <w:u w:val="single"/>
        </w:rPr>
        <mc:AlternateContent>
          <mc:Choice Requires="wps">
            <w:drawing>
              <wp:anchor distT="0" distB="0" distL="114300" distR="114300" simplePos="0" relativeHeight="251695104" behindDoc="0" locked="0" layoutInCell="1" allowOverlap="1" wp14:anchorId="00015AA4" wp14:editId="4EFF08A3">
                <wp:simplePos x="0" y="0"/>
                <wp:positionH relativeFrom="column">
                  <wp:posOffset>219075</wp:posOffset>
                </wp:positionH>
                <wp:positionV relativeFrom="paragraph">
                  <wp:posOffset>125095</wp:posOffset>
                </wp:positionV>
                <wp:extent cx="4114800" cy="2145665"/>
                <wp:effectExtent l="0" t="0" r="0" b="0"/>
                <wp:wrapNone/>
                <wp:docPr id="2051" name="TextBox 6"/>
                <wp:cNvGraphicFramePr/>
                <a:graphic xmlns:a="http://schemas.openxmlformats.org/drawingml/2006/main">
                  <a:graphicData uri="http://schemas.microsoft.com/office/word/2010/wordprocessingShape">
                    <wps:wsp>
                      <wps:cNvSpPr txBox="1"/>
                      <wps:spPr>
                        <a:xfrm>
                          <a:off x="0" y="0"/>
                          <a:ext cx="4114800" cy="2145665"/>
                        </a:xfrm>
                        <a:prstGeom prst="rect">
                          <a:avLst/>
                        </a:prstGeom>
                        <a:noFill/>
                      </wps:spPr>
                      <wps:txbx>
                        <w:txbxContent>
                          <w:p w:rsidR="00A32F94" w:rsidRPr="00A32F94" w:rsidRDefault="00A32F94" w:rsidP="00A32F94">
                            <w:pPr>
                              <w:pStyle w:val="NormalWeb"/>
                              <w:spacing w:before="0" w:beforeAutospacing="0" w:after="0" w:afterAutospacing="0"/>
                              <w:rPr>
                                <w:iCs/>
                                <w:color w:val="000000" w:themeColor="text1"/>
                                <w:kern w:val="24"/>
                                <w:sz w:val="22"/>
                                <w:szCs w:val="22"/>
                              </w:rPr>
                            </w:pPr>
                            <m:oMathPara>
                              <m:oMathParaPr>
                                <m:jc m:val="center"/>
                              </m:oMathParaPr>
                              <m:oMath>
                                <m:r>
                                  <w:rPr>
                                    <w:rFonts w:ascii="Cambria Math" w:hAnsi="Cambria Math" w:cstheme="minorBidi"/>
                                    <w:color w:val="000000" w:themeColor="text1"/>
                                    <w:kern w:val="24"/>
                                    <w:sz w:val="22"/>
                                    <w:szCs w:val="22"/>
                                  </w:rPr>
                                  <m:t>                                                       </m:t>
                                </m:r>
                                <m:f>
                                  <m:fPr>
                                    <m:ctrlPr>
                                      <w:rPr>
                                        <w:rFonts w:ascii="Cambria Math" w:eastAsiaTheme="minorEastAsia" w:hAnsi="Cambria Math" w:cstheme="minorBidi"/>
                                        <w:i/>
                                        <w:iCs/>
                                        <w:color w:val="000000" w:themeColor="text1"/>
                                        <w:kern w:val="24"/>
                                        <w:sz w:val="22"/>
                                        <w:szCs w:val="22"/>
                                      </w:rPr>
                                    </m:ctrlPr>
                                  </m:fPr>
                                  <m:num>
                                    <m:r>
                                      <w:rPr>
                                        <w:rFonts w:ascii="Cambria Math" w:hAnsi="Cambria Math" w:cstheme="minorBidi"/>
                                        <w:color w:val="000000" w:themeColor="text1"/>
                                        <w:kern w:val="24"/>
                                        <w:sz w:val="22"/>
                                        <w:szCs w:val="22"/>
                                      </w:rPr>
                                      <m:t>A1</m:t>
                                    </m:r>
                                  </m:num>
                                  <m:den>
                                    <m:r>
                                      <w:rPr>
                                        <w:rFonts w:ascii="Cambria Math" w:hAnsi="Cambria Math" w:cstheme="minorBidi"/>
                                        <w:color w:val="000000" w:themeColor="text1"/>
                                        <w:kern w:val="24"/>
                                        <w:sz w:val="22"/>
                                        <w:szCs w:val="22"/>
                                      </w:rPr>
                                      <m:t>B</m:t>
                                    </m:r>
                                  </m:den>
                                </m:f>
                                <m:r>
                                  <w:rPr>
                                    <w:rFonts w:ascii="Cambria Math" w:eastAsia="Cambria Math" w:hAnsi="Cambria Math" w:cstheme="minorBidi"/>
                                    <w:color w:val="000000" w:themeColor="text1"/>
                                    <w:kern w:val="24"/>
                                    <w:sz w:val="22"/>
                                    <w:szCs w:val="22"/>
                                  </w:rPr>
                                  <m:t>×C</m:t>
                                </m:r>
                              </m:oMath>
                            </m:oMathPara>
                          </w:p>
                          <w:p w:rsidR="00A32F94" w:rsidRPr="00A32F94" w:rsidRDefault="00A32F94" w:rsidP="00A32F94">
                            <w:pPr>
                              <w:pStyle w:val="NormalWeb"/>
                              <w:spacing w:before="0" w:beforeAutospacing="0" w:after="0" w:afterAutospacing="0"/>
                              <w:rPr>
                                <w:sz w:val="22"/>
                                <w:szCs w:val="22"/>
                              </w:rPr>
                            </w:pPr>
                          </w:p>
                          <w:p w:rsidR="00A32F94" w:rsidRPr="00A32F94" w:rsidRDefault="00A32F94" w:rsidP="00A32F94">
                            <w:pPr>
                              <w:pStyle w:val="NormalWeb"/>
                              <w:spacing w:before="0" w:beforeAutospacing="0" w:after="0" w:afterAutospacing="0"/>
                              <w:rPr>
                                <w:sz w:val="22"/>
                                <w:szCs w:val="22"/>
                              </w:rPr>
                            </w:pPr>
                            <w:r w:rsidRPr="00A32F94">
                              <w:rPr>
                                <w:rFonts w:asciiTheme="minorHAnsi" w:hAnsi="Calibri" w:cstheme="minorBidi"/>
                                <w:color w:val="000000" w:themeColor="text1"/>
                                <w:kern w:val="24"/>
                                <w:sz w:val="22"/>
                                <w:szCs w:val="22"/>
                              </w:rPr>
                              <w:t>Where</w:t>
                            </w:r>
                            <w:r w:rsidRPr="00A32F94">
                              <w:rPr>
                                <w:rFonts w:asciiTheme="minorHAnsi" w:hAnsi="Calibri" w:cstheme="minorBidi"/>
                                <w:color w:val="000000" w:themeColor="text1"/>
                                <w:kern w:val="24"/>
                                <w:sz w:val="22"/>
                                <w:szCs w:val="22"/>
                              </w:rPr>
                              <w:tab/>
                            </w:r>
                            <w:r w:rsidRPr="00A32F94">
                              <w:rPr>
                                <w:rFonts w:asciiTheme="minorHAnsi" w:hAnsi="Calibri" w:cstheme="minorBidi"/>
                                <w:color w:val="000000" w:themeColor="text1"/>
                                <w:kern w:val="24"/>
                                <w:sz w:val="22"/>
                                <w:szCs w:val="22"/>
                              </w:rPr>
                              <w:tab/>
                              <w:t xml:space="preserve">A1 is payment not received for the </w:t>
                            </w:r>
                            <w:proofErr w:type="gramStart"/>
                            <w:r w:rsidRPr="00A32F94">
                              <w:rPr>
                                <w:rFonts w:asciiTheme="minorHAnsi" w:hAnsi="Calibri" w:cstheme="minorBidi"/>
                                <w:color w:val="000000" w:themeColor="text1"/>
                                <w:kern w:val="24"/>
                                <w:sz w:val="22"/>
                                <w:szCs w:val="22"/>
                              </w:rPr>
                              <w:t>taxable  supply</w:t>
                            </w:r>
                            <w:proofErr w:type="gramEnd"/>
                            <w:r w:rsidRPr="00A32F94">
                              <w:rPr>
                                <w:rFonts w:asciiTheme="minorHAnsi" w:hAnsi="Calibri" w:cstheme="minorBidi"/>
                                <w:color w:val="000000" w:themeColor="text1"/>
                                <w:kern w:val="24"/>
                                <w:sz w:val="22"/>
                                <w:szCs w:val="22"/>
                              </w:rPr>
                              <w:t>;</w:t>
                            </w:r>
                          </w:p>
                          <w:p w:rsidR="00A32F94" w:rsidRPr="00A32F94" w:rsidRDefault="00A32F94" w:rsidP="00A32F94">
                            <w:pPr>
                              <w:pStyle w:val="NormalWeb"/>
                              <w:spacing w:before="0" w:beforeAutospacing="0" w:after="0" w:afterAutospacing="0"/>
                              <w:rPr>
                                <w:sz w:val="22"/>
                                <w:szCs w:val="22"/>
                              </w:rPr>
                            </w:pPr>
                            <w:r w:rsidRPr="00A32F94">
                              <w:rPr>
                                <w:rFonts w:asciiTheme="minorHAnsi" w:hAnsi="Calibri" w:cstheme="minorBidi"/>
                                <w:color w:val="000000" w:themeColor="text1"/>
                                <w:kern w:val="24"/>
                                <w:sz w:val="22"/>
                                <w:szCs w:val="22"/>
                              </w:rPr>
                              <w:tab/>
                            </w:r>
                            <w:r w:rsidRPr="00A32F94">
                              <w:rPr>
                                <w:rFonts w:asciiTheme="minorHAnsi" w:hAnsi="Calibri" w:cstheme="minorBidi"/>
                                <w:color w:val="000000" w:themeColor="text1"/>
                                <w:kern w:val="24"/>
                                <w:sz w:val="22"/>
                                <w:szCs w:val="22"/>
                              </w:rPr>
                              <w:tab/>
                              <w:t>B is consideration for the taxable supply; and</w:t>
                            </w:r>
                          </w:p>
                          <w:p w:rsidR="00A32F94" w:rsidRPr="00A32F94" w:rsidRDefault="00A32F94" w:rsidP="00A32F94">
                            <w:pPr>
                              <w:pStyle w:val="NormalWeb"/>
                              <w:spacing w:before="0" w:beforeAutospacing="0" w:after="0" w:afterAutospacing="0"/>
                              <w:rPr>
                                <w:sz w:val="22"/>
                                <w:szCs w:val="22"/>
                              </w:rPr>
                            </w:pPr>
                            <w:r w:rsidRPr="00A32F94">
                              <w:rPr>
                                <w:rFonts w:asciiTheme="minorHAnsi" w:hAnsi="Calibri" w:cstheme="minorBidi"/>
                                <w:color w:val="000000" w:themeColor="text1"/>
                                <w:kern w:val="24"/>
                                <w:sz w:val="22"/>
                                <w:szCs w:val="22"/>
                              </w:rPr>
                              <w:tab/>
                            </w:r>
                            <w:r w:rsidRPr="00A32F94">
                              <w:rPr>
                                <w:rFonts w:asciiTheme="minorHAnsi" w:hAnsi="Calibri" w:cstheme="minorBidi"/>
                                <w:color w:val="000000" w:themeColor="text1"/>
                                <w:kern w:val="24"/>
                                <w:sz w:val="22"/>
                                <w:szCs w:val="22"/>
                              </w:rPr>
                              <w:tab/>
                              <w:t>C is the tax due and payable on the taxable supply.</w:t>
                            </w:r>
                          </w:p>
                        </w:txbxContent>
                      </wps:txbx>
                      <wps:bodyPr wrap="square" rtlCol="0">
                        <a:spAutoFit/>
                      </wps:bodyPr>
                    </wps:wsp>
                  </a:graphicData>
                </a:graphic>
                <wp14:sizeRelH relativeFrom="margin">
                  <wp14:pctWidth>0</wp14:pctWidth>
                </wp14:sizeRelH>
              </wp:anchor>
            </w:drawing>
          </mc:Choice>
          <mc:Fallback>
            <w:pict>
              <v:shape id="_x0000_s1036" type="#_x0000_t202" style="position:absolute;margin-left:17.25pt;margin-top:9.85pt;width:324pt;height:168.9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" filled="f" stroked="f">
                <v:textbox style="mso-fit-shape-to-text:t">
                  <w:txbxContent>
                    <w:p w:rsidR="00A32F94" w:rsidRPr="00A32F94" w:rsidRDefault="00A32F94" w:rsidP="00A32F94">
                      <w:pPr>
                        <w:pStyle w:val="NormalWeb"/>
                        <w:spacing w:before="0" w:beforeAutospacing="0" w:after="0" w:afterAutospacing="0"/>
                        <w:rPr>
                          <w:iCs/>
                          <w:color w:val="000000" w:themeColor="text1"/>
                          <w:kern w:val="24"/>
                          <w:sz w:val="22"/>
                          <w:szCs w:val="22"/>
                        </w:rPr>
                      </w:pPr>
                      <m:oMathPara>
                        <m:oMathParaPr>
                          <m:jc m:val="center"/>
                        </m:oMathParaPr>
                        <m:oMath>
                          <m:r>
                            <w:rPr>
                              <w:rFonts w:ascii="Cambria Math" w:hAnsi="Cambria Math" w:cstheme="minorBidi"/>
                              <w:color w:val="000000" w:themeColor="text1"/>
                              <w:kern w:val="24"/>
                              <w:sz w:val="22"/>
                              <w:szCs w:val="22"/>
                            </w:rPr>
                            <m:t>                                                       </m:t>
                          </m:r>
                          <m:f>
                            <m:fPr>
                              <m:ctrlPr>
                                <w:rPr>
                                  <w:rFonts w:ascii="Cambria Math" w:eastAsiaTheme="minorEastAsia" w:hAnsi="Cambria Math" w:cstheme="minorBidi"/>
                                  <w:i/>
                                  <w:iCs/>
                                  <w:color w:val="000000" w:themeColor="text1"/>
                                  <w:kern w:val="24"/>
                                  <w:sz w:val="22"/>
                                  <w:szCs w:val="22"/>
                                </w:rPr>
                              </m:ctrlPr>
                            </m:fPr>
                            <m:num>
                              <m:r>
                                <w:rPr>
                                  <w:rFonts w:ascii="Cambria Math" w:hAnsi="Cambria Math" w:cstheme="minorBidi"/>
                                  <w:color w:val="000000" w:themeColor="text1"/>
                                  <w:kern w:val="24"/>
                                  <w:sz w:val="22"/>
                                  <w:szCs w:val="22"/>
                                </w:rPr>
                                <m:t>A1</m:t>
                              </m:r>
                            </m:num>
                            <m:den>
                              <m:r>
                                <w:rPr>
                                  <w:rFonts w:ascii="Cambria Math" w:hAnsi="Cambria Math" w:cstheme="minorBidi"/>
                                  <w:color w:val="000000" w:themeColor="text1"/>
                                  <w:kern w:val="24"/>
                                  <w:sz w:val="22"/>
                                  <w:szCs w:val="22"/>
                                </w:rPr>
                                <m:t>B</m:t>
                              </m:r>
                            </m:den>
                          </m:f>
                          <m:r>
                            <w:rPr>
                              <w:rFonts w:ascii="Cambria Math" w:eastAsia="Cambria Math" w:hAnsi="Cambria Math" w:cstheme="minorBidi"/>
                              <w:color w:val="000000" w:themeColor="text1"/>
                              <w:kern w:val="24"/>
                              <w:sz w:val="22"/>
                              <w:szCs w:val="22"/>
                            </w:rPr>
                            <m:t>×C</m:t>
                          </m:r>
                        </m:oMath>
                      </m:oMathPara>
                    </w:p>
                    <w:p w:rsidR="00A32F94" w:rsidRPr="00A32F94" w:rsidRDefault="00A32F94" w:rsidP="00A32F94">
                      <w:pPr>
                        <w:pStyle w:val="NormalWeb"/>
                        <w:spacing w:before="0" w:beforeAutospacing="0" w:after="0" w:afterAutospacing="0"/>
                        <w:rPr>
                          <w:sz w:val="22"/>
                          <w:szCs w:val="22"/>
                        </w:rPr>
                      </w:pPr>
                    </w:p>
                    <w:p w:rsidR="00A32F94" w:rsidRPr="00A32F94" w:rsidRDefault="00A32F94" w:rsidP="00A32F94">
                      <w:pPr>
                        <w:pStyle w:val="NormalWeb"/>
                        <w:spacing w:before="0" w:beforeAutospacing="0" w:after="0" w:afterAutospacing="0"/>
                        <w:rPr>
                          <w:sz w:val="22"/>
                          <w:szCs w:val="22"/>
                        </w:rPr>
                      </w:pPr>
                      <w:r w:rsidRPr="00A32F94">
                        <w:rPr>
                          <w:rFonts w:asciiTheme="minorHAnsi" w:hAnsi="Calibri" w:cstheme="minorBidi"/>
                          <w:color w:val="000000" w:themeColor="text1"/>
                          <w:kern w:val="24"/>
                          <w:sz w:val="22"/>
                          <w:szCs w:val="22"/>
                        </w:rPr>
                        <w:t>Where</w:t>
                      </w:r>
                      <w:r w:rsidRPr="00A32F94">
                        <w:rPr>
                          <w:rFonts w:asciiTheme="minorHAnsi" w:hAnsi="Calibri" w:cstheme="minorBidi"/>
                          <w:color w:val="000000" w:themeColor="text1"/>
                          <w:kern w:val="24"/>
                          <w:sz w:val="22"/>
                          <w:szCs w:val="22"/>
                        </w:rPr>
                        <w:tab/>
                      </w:r>
                      <w:r w:rsidRPr="00A32F94">
                        <w:rPr>
                          <w:rFonts w:asciiTheme="minorHAnsi" w:hAnsi="Calibri" w:cstheme="minorBidi"/>
                          <w:color w:val="000000" w:themeColor="text1"/>
                          <w:kern w:val="24"/>
                          <w:sz w:val="22"/>
                          <w:szCs w:val="22"/>
                        </w:rPr>
                        <w:tab/>
                        <w:t xml:space="preserve">A1 is payment not received for the </w:t>
                      </w:r>
                      <w:proofErr w:type="gramStart"/>
                      <w:r w:rsidRPr="00A32F94">
                        <w:rPr>
                          <w:rFonts w:asciiTheme="minorHAnsi" w:hAnsi="Calibri" w:cstheme="minorBidi"/>
                          <w:color w:val="000000" w:themeColor="text1"/>
                          <w:kern w:val="24"/>
                          <w:sz w:val="22"/>
                          <w:szCs w:val="22"/>
                        </w:rPr>
                        <w:t>taxable  supply</w:t>
                      </w:r>
                      <w:proofErr w:type="gramEnd"/>
                      <w:r w:rsidRPr="00A32F94">
                        <w:rPr>
                          <w:rFonts w:asciiTheme="minorHAnsi" w:hAnsi="Calibri" w:cstheme="minorBidi"/>
                          <w:color w:val="000000" w:themeColor="text1"/>
                          <w:kern w:val="24"/>
                          <w:sz w:val="22"/>
                          <w:szCs w:val="22"/>
                        </w:rPr>
                        <w:t>;</w:t>
                      </w:r>
                    </w:p>
                    <w:p w:rsidR="00A32F94" w:rsidRPr="00A32F94" w:rsidRDefault="00A32F94" w:rsidP="00A32F94">
                      <w:pPr>
                        <w:pStyle w:val="NormalWeb"/>
                        <w:spacing w:before="0" w:beforeAutospacing="0" w:after="0" w:afterAutospacing="0"/>
                        <w:rPr>
                          <w:sz w:val="22"/>
                          <w:szCs w:val="22"/>
                        </w:rPr>
                      </w:pPr>
                      <w:r w:rsidRPr="00A32F94">
                        <w:rPr>
                          <w:rFonts w:asciiTheme="minorHAnsi" w:hAnsi="Calibri" w:cstheme="minorBidi"/>
                          <w:color w:val="000000" w:themeColor="text1"/>
                          <w:kern w:val="24"/>
                          <w:sz w:val="22"/>
                          <w:szCs w:val="22"/>
                        </w:rPr>
                        <w:tab/>
                      </w:r>
                      <w:r w:rsidRPr="00A32F94">
                        <w:rPr>
                          <w:rFonts w:asciiTheme="minorHAnsi" w:hAnsi="Calibri" w:cstheme="minorBidi"/>
                          <w:color w:val="000000" w:themeColor="text1"/>
                          <w:kern w:val="24"/>
                          <w:sz w:val="22"/>
                          <w:szCs w:val="22"/>
                        </w:rPr>
                        <w:tab/>
                        <w:t>B is consideration for the taxable supply; and</w:t>
                      </w:r>
                    </w:p>
                    <w:p w:rsidR="00A32F94" w:rsidRPr="00A32F94" w:rsidRDefault="00A32F94" w:rsidP="00A32F94">
                      <w:pPr>
                        <w:pStyle w:val="NormalWeb"/>
                        <w:spacing w:before="0" w:beforeAutospacing="0" w:after="0" w:afterAutospacing="0"/>
                        <w:rPr>
                          <w:sz w:val="22"/>
                          <w:szCs w:val="22"/>
                        </w:rPr>
                      </w:pPr>
                      <w:r w:rsidRPr="00A32F94">
                        <w:rPr>
                          <w:rFonts w:asciiTheme="minorHAnsi" w:hAnsi="Calibri" w:cstheme="minorBidi"/>
                          <w:color w:val="000000" w:themeColor="text1"/>
                          <w:kern w:val="24"/>
                          <w:sz w:val="22"/>
                          <w:szCs w:val="22"/>
                        </w:rPr>
                        <w:tab/>
                      </w:r>
                      <w:r w:rsidRPr="00A32F94">
                        <w:rPr>
                          <w:rFonts w:asciiTheme="minorHAnsi" w:hAnsi="Calibri" w:cstheme="minorBidi"/>
                          <w:color w:val="000000" w:themeColor="text1"/>
                          <w:kern w:val="24"/>
                          <w:sz w:val="22"/>
                          <w:szCs w:val="22"/>
                        </w:rPr>
                        <w:tab/>
                        <w:t>C is the tax due and payable on the taxable supply.</w:t>
                      </w:r>
                    </w:p>
                  </w:txbxContent>
                </v:textbox>
              </v:shape>
            </w:pict>
          </mc:Fallback>
        </mc:AlternateContent>
      </w:r>
    </w:p>
    <w:p w:rsidR="00A32F94" w:rsidRDefault="00A32F94">
      <w:pPr>
        <w:rPr>
          <w:b/>
          <w:u w:val="single"/>
        </w:rPr>
      </w:pPr>
    </w:p>
    <w:p w:rsidR="00A32F94" w:rsidRDefault="00A32F94">
      <w:pPr>
        <w:rPr>
          <w:b/>
          <w:u w:val="single"/>
        </w:rPr>
      </w:pPr>
    </w:p>
    <w:p w:rsidR="00A32F94" w:rsidRDefault="00A32F94">
      <w:pPr>
        <w:rPr>
          <w:b/>
          <w:u w:val="single"/>
        </w:rPr>
      </w:pPr>
    </w:p>
    <w:p w:rsidR="00A32F94" w:rsidRDefault="00A32F94">
      <w:pPr>
        <w:rPr>
          <w:b/>
          <w:u w:val="single"/>
        </w:rPr>
      </w:pPr>
    </w:p>
    <w:p w:rsidR="00A32F94" w:rsidRDefault="00A32F94">
      <w:pPr>
        <w:rPr>
          <w:b/>
          <w:u w:val="single"/>
        </w:rPr>
      </w:pPr>
      <w:r>
        <w:rPr>
          <w:b/>
          <w:u w:val="single"/>
        </w:rPr>
        <w:t>Bad Debt Recovery</w:t>
      </w:r>
    </w:p>
    <w:p w:rsidR="00A32F94" w:rsidRDefault="00A32F94">
      <w:pPr>
        <w:rPr>
          <w:b/>
          <w:u w:val="single"/>
        </w:rPr>
      </w:pPr>
      <w:r>
        <w:t xml:space="preserve">When a GST registered business have recovered the amount be it full or partial from their debtor, they must pay back to </w:t>
      </w:r>
      <w:r>
        <w:t>Customs</w:t>
      </w:r>
      <w:r>
        <w:t xml:space="preserve"> the GST Tax amount that have claim as Bad Debt Relief earlier. This GST tax amount will be calculated in proportion to the payment recovered from debtor</w:t>
      </w:r>
    </w:p>
    <w:p w:rsidR="00A32F94" w:rsidRDefault="00A32F94">
      <w:pPr>
        <w:rPr>
          <w:b/>
          <w:u w:val="single"/>
        </w:rPr>
      </w:pPr>
    </w:p>
    <w:p w:rsidR="00A32F94" w:rsidRPr="007B5A03" w:rsidRDefault="007B5A03">
      <w:pPr>
        <w:rPr>
          <w:b/>
        </w:rPr>
      </w:pPr>
      <w:r>
        <w:rPr>
          <w:b/>
          <w:u w:val="single"/>
        </w:rPr>
        <w:lastRenderedPageBreak/>
        <w:t>GST Report</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APPENDIX 10</w:t>
      </w:r>
    </w:p>
    <w:p w:rsidR="007B5A03" w:rsidRPr="007B5A03" w:rsidRDefault="007B5A03">
      <w:pPr>
        <w:rPr>
          <w:b/>
          <w:u w:val="single"/>
        </w:rPr>
      </w:pPr>
      <w:proofErr w:type="gramStart"/>
      <w:r>
        <w:rPr>
          <w:b/>
          <w:u w:val="single"/>
        </w:rPr>
        <w:t>Example :</w:t>
      </w:r>
      <w:proofErr w:type="gramEnd"/>
      <w:r>
        <w:rPr>
          <w:b/>
          <w:u w:val="single"/>
        </w:rPr>
        <w:t xml:space="preserve"> GST Report ( by tax Code)</w:t>
      </w:r>
    </w:p>
    <w:p w:rsidR="007B5A03" w:rsidRPr="007B5A03" w:rsidRDefault="007B5A03" w:rsidP="007B5A03">
      <w:pPr>
        <w:pStyle w:val="ListParagraph"/>
        <w:numPr>
          <w:ilvl w:val="0"/>
          <w:numId w:val="12"/>
        </w:numPr>
        <w:rPr>
          <w:b/>
        </w:rPr>
      </w:pPr>
      <w:r w:rsidRPr="007B5A03">
        <w:rPr>
          <w:b/>
        </w:rPr>
        <w:t>Standard Rated (SR)</w:t>
      </w:r>
    </w:p>
    <w:tbl>
      <w:tblPr>
        <w:tblStyle w:val="TableGrid"/>
        <w:tblW w:w="0" w:type="auto"/>
        <w:tblLayout w:type="fixed"/>
        <w:tblLook w:val="04A0" w:firstRow="1" w:lastRow="0" w:firstColumn="1" w:lastColumn="0" w:noHBand="0" w:noVBand="1"/>
      </w:tblPr>
      <w:tblGrid>
        <w:gridCol w:w="1384"/>
        <w:gridCol w:w="992"/>
        <w:gridCol w:w="1560"/>
        <w:gridCol w:w="1266"/>
        <w:gridCol w:w="1710"/>
        <w:gridCol w:w="1276"/>
        <w:gridCol w:w="1276"/>
        <w:gridCol w:w="1701"/>
        <w:gridCol w:w="1701"/>
        <w:gridCol w:w="1134"/>
      </w:tblGrid>
      <w:tr w:rsidR="007B5A03" w:rsidRPr="007B5A03" w:rsidTr="007B5A03">
        <w:tc>
          <w:tcPr>
            <w:tcW w:w="1384" w:type="dxa"/>
          </w:tcPr>
          <w:p w:rsidR="007B5A03" w:rsidRPr="007B5A03" w:rsidRDefault="007B5A03" w:rsidP="006345E0">
            <w:r w:rsidRPr="007B5A03">
              <w:t>Trans Type</w:t>
            </w:r>
          </w:p>
        </w:tc>
        <w:tc>
          <w:tcPr>
            <w:tcW w:w="992" w:type="dxa"/>
          </w:tcPr>
          <w:p w:rsidR="007B5A03" w:rsidRPr="007B5A03" w:rsidRDefault="007B5A03" w:rsidP="006345E0">
            <w:r w:rsidRPr="007B5A03">
              <w:t>Ref</w:t>
            </w:r>
          </w:p>
        </w:tc>
        <w:tc>
          <w:tcPr>
            <w:tcW w:w="1560" w:type="dxa"/>
          </w:tcPr>
          <w:p w:rsidR="007B5A03" w:rsidRPr="007B5A03" w:rsidRDefault="007B5A03" w:rsidP="006345E0">
            <w:r w:rsidRPr="007B5A03">
              <w:t>Date</w:t>
            </w:r>
          </w:p>
        </w:tc>
        <w:tc>
          <w:tcPr>
            <w:tcW w:w="1266" w:type="dxa"/>
          </w:tcPr>
          <w:p w:rsidR="007B5A03" w:rsidRPr="007B5A03" w:rsidRDefault="007B5A03" w:rsidP="006345E0">
            <w:r w:rsidRPr="007B5A03">
              <w:t>Name</w:t>
            </w:r>
          </w:p>
        </w:tc>
        <w:tc>
          <w:tcPr>
            <w:tcW w:w="1710" w:type="dxa"/>
          </w:tcPr>
          <w:p w:rsidR="007B5A03" w:rsidRPr="007B5A03" w:rsidRDefault="007B5A03" w:rsidP="006345E0">
            <w:r w:rsidRPr="007B5A03">
              <w:t>Item</w:t>
            </w:r>
          </w:p>
        </w:tc>
        <w:tc>
          <w:tcPr>
            <w:tcW w:w="1276" w:type="dxa"/>
          </w:tcPr>
          <w:p w:rsidR="007B5A03" w:rsidRPr="007B5A03" w:rsidRDefault="007B5A03" w:rsidP="006345E0">
            <w:r w:rsidRPr="007B5A03">
              <w:t>Amount</w:t>
            </w:r>
          </w:p>
        </w:tc>
        <w:tc>
          <w:tcPr>
            <w:tcW w:w="1276" w:type="dxa"/>
          </w:tcPr>
          <w:p w:rsidR="007B5A03" w:rsidRPr="007B5A03" w:rsidRDefault="007B5A03" w:rsidP="006345E0">
            <w:r w:rsidRPr="007B5A03">
              <w:t>GST Rate</w:t>
            </w:r>
          </w:p>
        </w:tc>
        <w:tc>
          <w:tcPr>
            <w:tcW w:w="1701" w:type="dxa"/>
          </w:tcPr>
          <w:p w:rsidR="007B5A03" w:rsidRPr="007B5A03" w:rsidRDefault="007B5A03" w:rsidP="006345E0">
            <w:r w:rsidRPr="007B5A03">
              <w:t>GST Amount</w:t>
            </w:r>
          </w:p>
        </w:tc>
        <w:tc>
          <w:tcPr>
            <w:tcW w:w="1701" w:type="dxa"/>
          </w:tcPr>
          <w:p w:rsidR="007B5A03" w:rsidRPr="007B5A03" w:rsidRDefault="007B5A03" w:rsidP="006345E0">
            <w:r w:rsidRPr="007B5A03">
              <w:t>Amount (</w:t>
            </w:r>
            <w:proofErr w:type="spellStart"/>
            <w:r w:rsidRPr="007B5A03">
              <w:t>Inc</w:t>
            </w:r>
            <w:proofErr w:type="spellEnd"/>
            <w:r w:rsidRPr="007B5A03">
              <w:t xml:space="preserve"> Tax</w:t>
            </w:r>
          </w:p>
        </w:tc>
        <w:tc>
          <w:tcPr>
            <w:tcW w:w="1134" w:type="dxa"/>
          </w:tcPr>
          <w:p w:rsidR="007B5A03" w:rsidRPr="007B5A03" w:rsidRDefault="007B5A03" w:rsidP="006345E0">
            <w:r w:rsidRPr="007B5A03">
              <w:t>GST Code</w:t>
            </w:r>
          </w:p>
        </w:tc>
      </w:tr>
      <w:tr w:rsidR="007B5A03" w:rsidRPr="007B5A03" w:rsidTr="007B5A03">
        <w:tc>
          <w:tcPr>
            <w:tcW w:w="1384" w:type="dxa"/>
          </w:tcPr>
          <w:p w:rsidR="007B5A03" w:rsidRPr="007B5A03" w:rsidRDefault="007B5A03" w:rsidP="006345E0">
            <w:r w:rsidRPr="007B5A03">
              <w:t>Tax Invoice</w:t>
            </w:r>
          </w:p>
        </w:tc>
        <w:tc>
          <w:tcPr>
            <w:tcW w:w="992" w:type="dxa"/>
          </w:tcPr>
          <w:p w:rsidR="007B5A03" w:rsidRPr="007B5A03" w:rsidRDefault="007B5A03" w:rsidP="006345E0">
            <w:r w:rsidRPr="007B5A03">
              <w:t>INV001</w:t>
            </w:r>
          </w:p>
        </w:tc>
        <w:tc>
          <w:tcPr>
            <w:tcW w:w="1560" w:type="dxa"/>
          </w:tcPr>
          <w:p w:rsidR="007B5A03" w:rsidRPr="007B5A03" w:rsidRDefault="007B5A03" w:rsidP="006345E0">
            <w:r w:rsidRPr="007B5A03">
              <w:t>11/04/2017</w:t>
            </w:r>
          </w:p>
        </w:tc>
        <w:tc>
          <w:tcPr>
            <w:tcW w:w="1266" w:type="dxa"/>
          </w:tcPr>
          <w:p w:rsidR="007B5A03" w:rsidRPr="007B5A03" w:rsidRDefault="007B5A03" w:rsidP="006345E0">
            <w:proofErr w:type="spellStart"/>
            <w:r w:rsidRPr="007B5A03">
              <w:t>Aminah</w:t>
            </w:r>
            <w:proofErr w:type="spellEnd"/>
          </w:p>
        </w:tc>
        <w:tc>
          <w:tcPr>
            <w:tcW w:w="1710" w:type="dxa"/>
          </w:tcPr>
          <w:p w:rsidR="007B5A03" w:rsidRPr="007B5A03" w:rsidRDefault="007B5A03" w:rsidP="006345E0">
            <w:r w:rsidRPr="007B5A03">
              <w:t>Rental</w:t>
            </w:r>
          </w:p>
        </w:tc>
        <w:tc>
          <w:tcPr>
            <w:tcW w:w="1276" w:type="dxa"/>
          </w:tcPr>
          <w:p w:rsidR="007B5A03" w:rsidRPr="007B5A03" w:rsidRDefault="007B5A03" w:rsidP="006345E0">
            <w:r w:rsidRPr="007B5A03">
              <w:t>400.00</w:t>
            </w:r>
          </w:p>
        </w:tc>
        <w:tc>
          <w:tcPr>
            <w:tcW w:w="1276" w:type="dxa"/>
          </w:tcPr>
          <w:p w:rsidR="007B5A03" w:rsidRPr="007B5A03" w:rsidRDefault="007B5A03" w:rsidP="006345E0">
            <w:r w:rsidRPr="007B5A03">
              <w:t>6</w:t>
            </w:r>
          </w:p>
        </w:tc>
        <w:tc>
          <w:tcPr>
            <w:tcW w:w="1701" w:type="dxa"/>
          </w:tcPr>
          <w:p w:rsidR="007B5A03" w:rsidRPr="007B5A03" w:rsidRDefault="007B5A03" w:rsidP="006345E0">
            <w:r w:rsidRPr="007B5A03">
              <w:t>24.00</w:t>
            </w:r>
          </w:p>
        </w:tc>
        <w:tc>
          <w:tcPr>
            <w:tcW w:w="1701" w:type="dxa"/>
          </w:tcPr>
          <w:p w:rsidR="007B5A03" w:rsidRPr="007B5A03" w:rsidRDefault="007B5A03" w:rsidP="006345E0">
            <w:r w:rsidRPr="007B5A03">
              <w:t>424.00</w:t>
            </w:r>
          </w:p>
        </w:tc>
        <w:tc>
          <w:tcPr>
            <w:tcW w:w="1134" w:type="dxa"/>
          </w:tcPr>
          <w:p w:rsidR="007B5A03" w:rsidRPr="007B5A03" w:rsidRDefault="007B5A03" w:rsidP="006345E0">
            <w:r w:rsidRPr="007B5A03">
              <w:t>SR</w:t>
            </w:r>
          </w:p>
        </w:tc>
      </w:tr>
      <w:tr w:rsidR="007B5A03" w:rsidRPr="007B5A03" w:rsidTr="007B5A03">
        <w:tc>
          <w:tcPr>
            <w:tcW w:w="1384" w:type="dxa"/>
          </w:tcPr>
          <w:p w:rsidR="007B5A03" w:rsidRPr="007B5A03" w:rsidRDefault="007B5A03" w:rsidP="006345E0">
            <w:r w:rsidRPr="007B5A03">
              <w:t>Credit Note</w:t>
            </w:r>
          </w:p>
        </w:tc>
        <w:tc>
          <w:tcPr>
            <w:tcW w:w="992" w:type="dxa"/>
          </w:tcPr>
          <w:p w:rsidR="007B5A03" w:rsidRPr="007B5A03" w:rsidRDefault="007B5A03" w:rsidP="006345E0">
            <w:r w:rsidRPr="007B5A03">
              <w:t>CN001</w:t>
            </w:r>
          </w:p>
        </w:tc>
        <w:tc>
          <w:tcPr>
            <w:tcW w:w="1560" w:type="dxa"/>
          </w:tcPr>
          <w:p w:rsidR="007B5A03" w:rsidRPr="007B5A03" w:rsidRDefault="007B5A03" w:rsidP="006345E0">
            <w:r w:rsidRPr="007B5A03">
              <w:t>05/05/2017</w:t>
            </w:r>
          </w:p>
        </w:tc>
        <w:tc>
          <w:tcPr>
            <w:tcW w:w="1266" w:type="dxa"/>
          </w:tcPr>
          <w:p w:rsidR="007B5A03" w:rsidRPr="007B5A03" w:rsidRDefault="007B5A03" w:rsidP="006345E0">
            <w:proofErr w:type="spellStart"/>
            <w:r w:rsidRPr="007B5A03">
              <w:t>Aminah</w:t>
            </w:r>
            <w:proofErr w:type="spellEnd"/>
          </w:p>
        </w:tc>
        <w:tc>
          <w:tcPr>
            <w:tcW w:w="1710" w:type="dxa"/>
          </w:tcPr>
          <w:p w:rsidR="007B5A03" w:rsidRPr="007B5A03" w:rsidRDefault="007B5A03" w:rsidP="006345E0">
            <w:r w:rsidRPr="007B5A03">
              <w:t>Rental Discount</w:t>
            </w:r>
          </w:p>
        </w:tc>
        <w:tc>
          <w:tcPr>
            <w:tcW w:w="1276" w:type="dxa"/>
          </w:tcPr>
          <w:p w:rsidR="007B5A03" w:rsidRPr="007B5A03" w:rsidRDefault="007B5A03" w:rsidP="006345E0">
            <w:r w:rsidRPr="007B5A03">
              <w:t>-94.34</w:t>
            </w:r>
          </w:p>
        </w:tc>
        <w:tc>
          <w:tcPr>
            <w:tcW w:w="1276" w:type="dxa"/>
          </w:tcPr>
          <w:p w:rsidR="007B5A03" w:rsidRPr="007B5A03" w:rsidRDefault="007B5A03" w:rsidP="006345E0">
            <w:r w:rsidRPr="007B5A03">
              <w:t>6</w:t>
            </w:r>
          </w:p>
        </w:tc>
        <w:tc>
          <w:tcPr>
            <w:tcW w:w="1701" w:type="dxa"/>
          </w:tcPr>
          <w:p w:rsidR="007B5A03" w:rsidRPr="007B5A03" w:rsidRDefault="007B5A03" w:rsidP="006345E0">
            <w:r w:rsidRPr="007B5A03">
              <w:t>-5.66</w:t>
            </w:r>
          </w:p>
        </w:tc>
        <w:tc>
          <w:tcPr>
            <w:tcW w:w="1701" w:type="dxa"/>
          </w:tcPr>
          <w:p w:rsidR="007B5A03" w:rsidRPr="007B5A03" w:rsidRDefault="007B5A03" w:rsidP="006345E0">
            <w:r w:rsidRPr="007B5A03">
              <w:t>-100.00</w:t>
            </w:r>
          </w:p>
        </w:tc>
        <w:tc>
          <w:tcPr>
            <w:tcW w:w="1134" w:type="dxa"/>
          </w:tcPr>
          <w:p w:rsidR="007B5A03" w:rsidRPr="007B5A03" w:rsidRDefault="007B5A03" w:rsidP="006345E0">
            <w:r w:rsidRPr="007B5A03">
              <w:t>SR</w:t>
            </w:r>
          </w:p>
        </w:tc>
      </w:tr>
      <w:tr w:rsidR="007B5A03" w:rsidRPr="007B5A03" w:rsidTr="007B5A03">
        <w:tc>
          <w:tcPr>
            <w:tcW w:w="1384" w:type="dxa"/>
          </w:tcPr>
          <w:p w:rsidR="007B5A03" w:rsidRPr="007B5A03" w:rsidRDefault="007B5A03" w:rsidP="006345E0">
            <w:r w:rsidRPr="007B5A03">
              <w:t>Tax Invoice</w:t>
            </w:r>
          </w:p>
        </w:tc>
        <w:tc>
          <w:tcPr>
            <w:tcW w:w="992" w:type="dxa"/>
          </w:tcPr>
          <w:p w:rsidR="007B5A03" w:rsidRPr="007B5A03" w:rsidRDefault="007B5A03" w:rsidP="006345E0">
            <w:r w:rsidRPr="007B5A03">
              <w:t>INV002</w:t>
            </w:r>
          </w:p>
        </w:tc>
        <w:tc>
          <w:tcPr>
            <w:tcW w:w="1560" w:type="dxa"/>
          </w:tcPr>
          <w:p w:rsidR="007B5A03" w:rsidRPr="007B5A03" w:rsidRDefault="007B5A03" w:rsidP="006345E0">
            <w:r w:rsidRPr="007B5A03">
              <w:t>20/05/2017</w:t>
            </w:r>
          </w:p>
        </w:tc>
        <w:tc>
          <w:tcPr>
            <w:tcW w:w="1266" w:type="dxa"/>
          </w:tcPr>
          <w:p w:rsidR="007B5A03" w:rsidRPr="007B5A03" w:rsidRDefault="007B5A03" w:rsidP="006345E0">
            <w:r w:rsidRPr="007B5A03">
              <w:t>Ali</w:t>
            </w:r>
          </w:p>
        </w:tc>
        <w:tc>
          <w:tcPr>
            <w:tcW w:w="1710" w:type="dxa"/>
          </w:tcPr>
          <w:p w:rsidR="007B5A03" w:rsidRPr="007B5A03" w:rsidRDefault="007B5A03" w:rsidP="006345E0">
            <w:r w:rsidRPr="007B5A03">
              <w:t>Rental</w:t>
            </w:r>
          </w:p>
        </w:tc>
        <w:tc>
          <w:tcPr>
            <w:tcW w:w="1276" w:type="dxa"/>
          </w:tcPr>
          <w:p w:rsidR="007B5A03" w:rsidRPr="007B5A03" w:rsidRDefault="007B5A03" w:rsidP="006345E0">
            <w:r w:rsidRPr="007B5A03">
              <w:t>500.00</w:t>
            </w:r>
          </w:p>
        </w:tc>
        <w:tc>
          <w:tcPr>
            <w:tcW w:w="1276" w:type="dxa"/>
          </w:tcPr>
          <w:p w:rsidR="007B5A03" w:rsidRPr="007B5A03" w:rsidRDefault="007B5A03" w:rsidP="006345E0">
            <w:r w:rsidRPr="007B5A03">
              <w:t>6</w:t>
            </w:r>
          </w:p>
        </w:tc>
        <w:tc>
          <w:tcPr>
            <w:tcW w:w="1701" w:type="dxa"/>
          </w:tcPr>
          <w:p w:rsidR="007B5A03" w:rsidRPr="007B5A03" w:rsidRDefault="007B5A03" w:rsidP="006345E0">
            <w:r w:rsidRPr="007B5A03">
              <w:t>30.00</w:t>
            </w:r>
          </w:p>
        </w:tc>
        <w:tc>
          <w:tcPr>
            <w:tcW w:w="1701" w:type="dxa"/>
          </w:tcPr>
          <w:p w:rsidR="007B5A03" w:rsidRPr="007B5A03" w:rsidRDefault="007B5A03" w:rsidP="006345E0">
            <w:r w:rsidRPr="007B5A03">
              <w:t>530.00</w:t>
            </w:r>
          </w:p>
        </w:tc>
        <w:tc>
          <w:tcPr>
            <w:tcW w:w="1134" w:type="dxa"/>
          </w:tcPr>
          <w:p w:rsidR="007B5A03" w:rsidRPr="007B5A03" w:rsidRDefault="007B5A03" w:rsidP="006345E0">
            <w:r w:rsidRPr="007B5A03">
              <w:t>SR</w:t>
            </w:r>
          </w:p>
        </w:tc>
      </w:tr>
      <w:tr w:rsidR="007B5A03" w:rsidRPr="007B5A03" w:rsidTr="007B5A03">
        <w:tc>
          <w:tcPr>
            <w:tcW w:w="1384" w:type="dxa"/>
          </w:tcPr>
          <w:p w:rsidR="007B5A03" w:rsidRPr="007B5A03" w:rsidRDefault="007B5A03" w:rsidP="006345E0">
            <w:r w:rsidRPr="007B5A03">
              <w:t>Credit Note</w:t>
            </w:r>
          </w:p>
        </w:tc>
        <w:tc>
          <w:tcPr>
            <w:tcW w:w="992" w:type="dxa"/>
          </w:tcPr>
          <w:p w:rsidR="007B5A03" w:rsidRPr="007B5A03" w:rsidRDefault="007B5A03" w:rsidP="006345E0">
            <w:r w:rsidRPr="007B5A03">
              <w:t>CN002</w:t>
            </w:r>
          </w:p>
        </w:tc>
        <w:tc>
          <w:tcPr>
            <w:tcW w:w="1560" w:type="dxa"/>
          </w:tcPr>
          <w:p w:rsidR="007B5A03" w:rsidRPr="007B5A03" w:rsidRDefault="007B5A03" w:rsidP="006345E0">
            <w:r w:rsidRPr="007B5A03">
              <w:t>15/06/2017</w:t>
            </w:r>
          </w:p>
        </w:tc>
        <w:tc>
          <w:tcPr>
            <w:tcW w:w="1266" w:type="dxa"/>
          </w:tcPr>
          <w:p w:rsidR="007B5A03" w:rsidRPr="007B5A03" w:rsidRDefault="007B5A03" w:rsidP="006345E0">
            <w:r w:rsidRPr="007B5A03">
              <w:t>Ali</w:t>
            </w:r>
          </w:p>
        </w:tc>
        <w:tc>
          <w:tcPr>
            <w:tcW w:w="1710" w:type="dxa"/>
          </w:tcPr>
          <w:p w:rsidR="007B5A03" w:rsidRPr="007B5A03" w:rsidRDefault="007B5A03" w:rsidP="006345E0">
            <w:r w:rsidRPr="007B5A03">
              <w:t>Refund Rental 10%</w:t>
            </w:r>
          </w:p>
        </w:tc>
        <w:tc>
          <w:tcPr>
            <w:tcW w:w="1276" w:type="dxa"/>
          </w:tcPr>
          <w:p w:rsidR="007B5A03" w:rsidRPr="007B5A03" w:rsidRDefault="007B5A03" w:rsidP="006345E0">
            <w:r w:rsidRPr="007B5A03">
              <w:t>-50.00</w:t>
            </w:r>
          </w:p>
        </w:tc>
        <w:tc>
          <w:tcPr>
            <w:tcW w:w="1276" w:type="dxa"/>
          </w:tcPr>
          <w:p w:rsidR="007B5A03" w:rsidRPr="007B5A03" w:rsidRDefault="007B5A03" w:rsidP="006345E0">
            <w:r w:rsidRPr="007B5A03">
              <w:t>6</w:t>
            </w:r>
          </w:p>
        </w:tc>
        <w:tc>
          <w:tcPr>
            <w:tcW w:w="1701" w:type="dxa"/>
          </w:tcPr>
          <w:p w:rsidR="007B5A03" w:rsidRPr="007B5A03" w:rsidRDefault="007B5A03" w:rsidP="006345E0">
            <w:r w:rsidRPr="007B5A03">
              <w:t>-3.00</w:t>
            </w:r>
          </w:p>
        </w:tc>
        <w:tc>
          <w:tcPr>
            <w:tcW w:w="1701" w:type="dxa"/>
          </w:tcPr>
          <w:p w:rsidR="007B5A03" w:rsidRPr="007B5A03" w:rsidRDefault="007B5A03" w:rsidP="006345E0">
            <w:r w:rsidRPr="007B5A03">
              <w:t>-53.00</w:t>
            </w:r>
          </w:p>
        </w:tc>
        <w:tc>
          <w:tcPr>
            <w:tcW w:w="1134" w:type="dxa"/>
          </w:tcPr>
          <w:p w:rsidR="007B5A03" w:rsidRPr="007B5A03" w:rsidRDefault="007B5A03" w:rsidP="006345E0">
            <w:r w:rsidRPr="007B5A03">
              <w:t>SR</w:t>
            </w:r>
          </w:p>
        </w:tc>
      </w:tr>
      <w:tr w:rsidR="007B5A03" w:rsidRPr="007B5A03" w:rsidTr="007B5A03">
        <w:tc>
          <w:tcPr>
            <w:tcW w:w="6912" w:type="dxa"/>
            <w:gridSpan w:val="5"/>
          </w:tcPr>
          <w:p w:rsidR="007B5A03" w:rsidRPr="007B5A03" w:rsidRDefault="007B5A03" w:rsidP="006345E0">
            <w:pPr>
              <w:jc w:val="right"/>
              <w:rPr>
                <w:b/>
              </w:rPr>
            </w:pPr>
            <w:r w:rsidRPr="007B5A03">
              <w:rPr>
                <w:b/>
              </w:rPr>
              <w:t>Sub Total</w:t>
            </w:r>
          </w:p>
        </w:tc>
        <w:tc>
          <w:tcPr>
            <w:tcW w:w="1276" w:type="dxa"/>
          </w:tcPr>
          <w:p w:rsidR="007B5A03" w:rsidRPr="007B5A03" w:rsidRDefault="007B5A03" w:rsidP="006345E0">
            <w:pPr>
              <w:rPr>
                <w:b/>
              </w:rPr>
            </w:pPr>
            <w:r w:rsidRPr="007B5A03">
              <w:rPr>
                <w:b/>
              </w:rPr>
              <w:t>755.66</w:t>
            </w:r>
          </w:p>
        </w:tc>
        <w:tc>
          <w:tcPr>
            <w:tcW w:w="1276" w:type="dxa"/>
          </w:tcPr>
          <w:p w:rsidR="007B5A03" w:rsidRPr="007B5A03" w:rsidRDefault="007B5A03" w:rsidP="006345E0">
            <w:pPr>
              <w:rPr>
                <w:b/>
              </w:rPr>
            </w:pPr>
          </w:p>
        </w:tc>
        <w:tc>
          <w:tcPr>
            <w:tcW w:w="1701" w:type="dxa"/>
          </w:tcPr>
          <w:p w:rsidR="007B5A03" w:rsidRPr="007B5A03" w:rsidRDefault="007B5A03" w:rsidP="006345E0">
            <w:pPr>
              <w:rPr>
                <w:b/>
              </w:rPr>
            </w:pPr>
            <w:r w:rsidRPr="007B5A03">
              <w:rPr>
                <w:b/>
              </w:rPr>
              <w:t>45.34</w:t>
            </w:r>
          </w:p>
        </w:tc>
        <w:tc>
          <w:tcPr>
            <w:tcW w:w="1701" w:type="dxa"/>
          </w:tcPr>
          <w:p w:rsidR="007B5A03" w:rsidRPr="007B5A03" w:rsidRDefault="007B5A03" w:rsidP="006345E0">
            <w:pPr>
              <w:rPr>
                <w:b/>
              </w:rPr>
            </w:pPr>
            <w:r w:rsidRPr="007B5A03">
              <w:rPr>
                <w:b/>
              </w:rPr>
              <w:t>801.00</w:t>
            </w:r>
          </w:p>
        </w:tc>
        <w:tc>
          <w:tcPr>
            <w:tcW w:w="1134" w:type="dxa"/>
          </w:tcPr>
          <w:p w:rsidR="007B5A03" w:rsidRPr="007B5A03" w:rsidRDefault="007B5A03" w:rsidP="006345E0"/>
        </w:tc>
      </w:tr>
    </w:tbl>
    <w:p w:rsidR="00A32F94" w:rsidRPr="007B5A03" w:rsidRDefault="00A32F94">
      <w:pPr>
        <w:rPr>
          <w:b/>
          <w:u w:val="single"/>
        </w:rPr>
      </w:pPr>
    </w:p>
    <w:p w:rsidR="007B5A03" w:rsidRPr="007B5A03" w:rsidRDefault="007B5A03" w:rsidP="007B5A03">
      <w:pPr>
        <w:rPr>
          <w:b/>
        </w:rPr>
      </w:pPr>
      <w:r w:rsidRPr="007B5A03">
        <w:rPr>
          <w:b/>
        </w:rPr>
        <w:t>2.0 Exempt Supply (ES)</w:t>
      </w:r>
    </w:p>
    <w:tbl>
      <w:tblPr>
        <w:tblStyle w:val="TableGrid"/>
        <w:tblW w:w="0" w:type="auto"/>
        <w:tblLayout w:type="fixed"/>
        <w:tblLook w:val="04A0" w:firstRow="1" w:lastRow="0" w:firstColumn="1" w:lastColumn="0" w:noHBand="0" w:noVBand="1"/>
      </w:tblPr>
      <w:tblGrid>
        <w:gridCol w:w="1384"/>
        <w:gridCol w:w="992"/>
        <w:gridCol w:w="1560"/>
        <w:gridCol w:w="1275"/>
        <w:gridCol w:w="1701"/>
        <w:gridCol w:w="1276"/>
        <w:gridCol w:w="1276"/>
        <w:gridCol w:w="1701"/>
        <w:gridCol w:w="1701"/>
        <w:gridCol w:w="1134"/>
      </w:tblGrid>
      <w:tr w:rsidR="007B5A03" w:rsidRPr="007B5A03" w:rsidTr="007B5A03">
        <w:tc>
          <w:tcPr>
            <w:tcW w:w="1384" w:type="dxa"/>
          </w:tcPr>
          <w:p w:rsidR="007B5A03" w:rsidRPr="007B5A03" w:rsidRDefault="007B5A03" w:rsidP="006345E0">
            <w:r w:rsidRPr="007B5A03">
              <w:t>Trans Type</w:t>
            </w:r>
          </w:p>
        </w:tc>
        <w:tc>
          <w:tcPr>
            <w:tcW w:w="992" w:type="dxa"/>
          </w:tcPr>
          <w:p w:rsidR="007B5A03" w:rsidRPr="007B5A03" w:rsidRDefault="007B5A03" w:rsidP="006345E0">
            <w:r w:rsidRPr="007B5A03">
              <w:t>Ref</w:t>
            </w:r>
          </w:p>
        </w:tc>
        <w:tc>
          <w:tcPr>
            <w:tcW w:w="1560" w:type="dxa"/>
          </w:tcPr>
          <w:p w:rsidR="007B5A03" w:rsidRPr="007B5A03" w:rsidRDefault="007B5A03" w:rsidP="006345E0">
            <w:r w:rsidRPr="007B5A03">
              <w:t>Date</w:t>
            </w:r>
          </w:p>
        </w:tc>
        <w:tc>
          <w:tcPr>
            <w:tcW w:w="1275" w:type="dxa"/>
          </w:tcPr>
          <w:p w:rsidR="007B5A03" w:rsidRPr="007B5A03" w:rsidRDefault="007B5A03" w:rsidP="006345E0">
            <w:r w:rsidRPr="007B5A03">
              <w:t>Name</w:t>
            </w:r>
          </w:p>
        </w:tc>
        <w:tc>
          <w:tcPr>
            <w:tcW w:w="1701" w:type="dxa"/>
          </w:tcPr>
          <w:p w:rsidR="007B5A03" w:rsidRPr="007B5A03" w:rsidRDefault="007B5A03" w:rsidP="006345E0">
            <w:r w:rsidRPr="007B5A03">
              <w:t>Item</w:t>
            </w:r>
          </w:p>
        </w:tc>
        <w:tc>
          <w:tcPr>
            <w:tcW w:w="1276" w:type="dxa"/>
          </w:tcPr>
          <w:p w:rsidR="007B5A03" w:rsidRPr="007B5A03" w:rsidRDefault="007B5A03" w:rsidP="006345E0">
            <w:r w:rsidRPr="007B5A03">
              <w:t>Amount</w:t>
            </w:r>
          </w:p>
        </w:tc>
        <w:tc>
          <w:tcPr>
            <w:tcW w:w="1276" w:type="dxa"/>
          </w:tcPr>
          <w:p w:rsidR="007B5A03" w:rsidRPr="007B5A03" w:rsidRDefault="007B5A03" w:rsidP="006345E0">
            <w:r w:rsidRPr="007B5A03">
              <w:t>GST Rate</w:t>
            </w:r>
          </w:p>
        </w:tc>
        <w:tc>
          <w:tcPr>
            <w:tcW w:w="1701" w:type="dxa"/>
          </w:tcPr>
          <w:p w:rsidR="007B5A03" w:rsidRPr="007B5A03" w:rsidRDefault="007B5A03" w:rsidP="006345E0">
            <w:r w:rsidRPr="007B5A03">
              <w:t>GST Amount</w:t>
            </w:r>
          </w:p>
        </w:tc>
        <w:tc>
          <w:tcPr>
            <w:tcW w:w="1701" w:type="dxa"/>
          </w:tcPr>
          <w:p w:rsidR="007B5A03" w:rsidRPr="007B5A03" w:rsidRDefault="007B5A03" w:rsidP="006345E0">
            <w:r w:rsidRPr="007B5A03">
              <w:t>Amount (</w:t>
            </w:r>
            <w:proofErr w:type="spellStart"/>
            <w:r w:rsidRPr="007B5A03">
              <w:t>Inc</w:t>
            </w:r>
            <w:proofErr w:type="spellEnd"/>
            <w:r w:rsidRPr="007B5A03">
              <w:t xml:space="preserve"> Tax</w:t>
            </w:r>
          </w:p>
        </w:tc>
        <w:tc>
          <w:tcPr>
            <w:tcW w:w="1134" w:type="dxa"/>
          </w:tcPr>
          <w:p w:rsidR="007B5A03" w:rsidRPr="007B5A03" w:rsidRDefault="007B5A03" w:rsidP="006345E0">
            <w:r w:rsidRPr="007B5A03">
              <w:t>GST Code</w:t>
            </w:r>
          </w:p>
        </w:tc>
      </w:tr>
      <w:tr w:rsidR="007B5A03" w:rsidRPr="007B5A03" w:rsidTr="007B5A03">
        <w:tc>
          <w:tcPr>
            <w:tcW w:w="1384" w:type="dxa"/>
          </w:tcPr>
          <w:p w:rsidR="007B5A03" w:rsidRPr="007B5A03" w:rsidRDefault="007B5A03" w:rsidP="006345E0">
            <w:r w:rsidRPr="007B5A03">
              <w:t>Tax Invoice</w:t>
            </w:r>
          </w:p>
        </w:tc>
        <w:tc>
          <w:tcPr>
            <w:tcW w:w="992" w:type="dxa"/>
          </w:tcPr>
          <w:p w:rsidR="007B5A03" w:rsidRPr="007B5A03" w:rsidRDefault="007B5A03" w:rsidP="006345E0">
            <w:r w:rsidRPr="007B5A03">
              <w:t>INV001</w:t>
            </w:r>
          </w:p>
        </w:tc>
        <w:tc>
          <w:tcPr>
            <w:tcW w:w="1560" w:type="dxa"/>
          </w:tcPr>
          <w:p w:rsidR="007B5A03" w:rsidRPr="007B5A03" w:rsidRDefault="007B5A03" w:rsidP="006345E0">
            <w:r w:rsidRPr="007B5A03">
              <w:t>11/04/2017</w:t>
            </w:r>
          </w:p>
        </w:tc>
        <w:tc>
          <w:tcPr>
            <w:tcW w:w="1275" w:type="dxa"/>
          </w:tcPr>
          <w:p w:rsidR="007B5A03" w:rsidRPr="007B5A03" w:rsidRDefault="007B5A03" w:rsidP="006345E0">
            <w:proofErr w:type="spellStart"/>
            <w:r w:rsidRPr="007B5A03">
              <w:t>Aminah</w:t>
            </w:r>
            <w:proofErr w:type="spellEnd"/>
          </w:p>
        </w:tc>
        <w:tc>
          <w:tcPr>
            <w:tcW w:w="1701" w:type="dxa"/>
          </w:tcPr>
          <w:p w:rsidR="007B5A03" w:rsidRPr="007B5A03" w:rsidRDefault="007B5A03" w:rsidP="006345E0">
            <w:r w:rsidRPr="007B5A03">
              <w:t>Student fee</w:t>
            </w:r>
          </w:p>
        </w:tc>
        <w:tc>
          <w:tcPr>
            <w:tcW w:w="1276" w:type="dxa"/>
          </w:tcPr>
          <w:p w:rsidR="007B5A03" w:rsidRPr="007B5A03" w:rsidRDefault="007B5A03" w:rsidP="006345E0">
            <w:r w:rsidRPr="007B5A03">
              <w:t>200.00</w:t>
            </w:r>
          </w:p>
        </w:tc>
        <w:tc>
          <w:tcPr>
            <w:tcW w:w="1276" w:type="dxa"/>
          </w:tcPr>
          <w:p w:rsidR="007B5A03" w:rsidRPr="007B5A03" w:rsidRDefault="007B5A03" w:rsidP="006345E0">
            <w:r w:rsidRPr="007B5A03">
              <w:t>0</w:t>
            </w:r>
          </w:p>
        </w:tc>
        <w:tc>
          <w:tcPr>
            <w:tcW w:w="1701" w:type="dxa"/>
          </w:tcPr>
          <w:p w:rsidR="007B5A03" w:rsidRPr="007B5A03" w:rsidRDefault="007B5A03" w:rsidP="006345E0">
            <w:r w:rsidRPr="007B5A03">
              <w:t>0.00</w:t>
            </w:r>
          </w:p>
        </w:tc>
        <w:tc>
          <w:tcPr>
            <w:tcW w:w="1701" w:type="dxa"/>
          </w:tcPr>
          <w:p w:rsidR="007B5A03" w:rsidRPr="007B5A03" w:rsidRDefault="007B5A03" w:rsidP="006345E0">
            <w:r w:rsidRPr="007B5A03">
              <w:t>200.00</w:t>
            </w:r>
          </w:p>
        </w:tc>
        <w:tc>
          <w:tcPr>
            <w:tcW w:w="1134" w:type="dxa"/>
          </w:tcPr>
          <w:p w:rsidR="007B5A03" w:rsidRPr="007B5A03" w:rsidRDefault="007B5A03" w:rsidP="006345E0">
            <w:r w:rsidRPr="007B5A03">
              <w:t>ES</w:t>
            </w:r>
          </w:p>
        </w:tc>
      </w:tr>
      <w:tr w:rsidR="007B5A03" w:rsidRPr="007B5A03" w:rsidTr="007B5A03">
        <w:tc>
          <w:tcPr>
            <w:tcW w:w="1384" w:type="dxa"/>
          </w:tcPr>
          <w:p w:rsidR="007B5A03" w:rsidRPr="007B5A03" w:rsidRDefault="007B5A03" w:rsidP="006345E0">
            <w:r w:rsidRPr="007B5A03">
              <w:t>Credit Note</w:t>
            </w:r>
          </w:p>
        </w:tc>
        <w:tc>
          <w:tcPr>
            <w:tcW w:w="992" w:type="dxa"/>
          </w:tcPr>
          <w:p w:rsidR="007B5A03" w:rsidRPr="007B5A03" w:rsidRDefault="007B5A03" w:rsidP="006345E0">
            <w:r w:rsidRPr="007B5A03">
              <w:t>CN001</w:t>
            </w:r>
          </w:p>
        </w:tc>
        <w:tc>
          <w:tcPr>
            <w:tcW w:w="1560" w:type="dxa"/>
          </w:tcPr>
          <w:p w:rsidR="007B5A03" w:rsidRPr="007B5A03" w:rsidRDefault="007B5A03" w:rsidP="006345E0">
            <w:r w:rsidRPr="007B5A03">
              <w:t>05/05/2017</w:t>
            </w:r>
          </w:p>
        </w:tc>
        <w:tc>
          <w:tcPr>
            <w:tcW w:w="1275" w:type="dxa"/>
          </w:tcPr>
          <w:p w:rsidR="007B5A03" w:rsidRPr="007B5A03" w:rsidRDefault="007B5A03" w:rsidP="006345E0">
            <w:proofErr w:type="spellStart"/>
            <w:r w:rsidRPr="007B5A03">
              <w:t>Aminah</w:t>
            </w:r>
            <w:proofErr w:type="spellEnd"/>
          </w:p>
        </w:tc>
        <w:tc>
          <w:tcPr>
            <w:tcW w:w="1701" w:type="dxa"/>
          </w:tcPr>
          <w:p w:rsidR="007B5A03" w:rsidRPr="007B5A03" w:rsidRDefault="007B5A03" w:rsidP="006345E0">
            <w:proofErr w:type="spellStart"/>
            <w:r w:rsidRPr="007B5A03">
              <w:t>Tution</w:t>
            </w:r>
            <w:proofErr w:type="spellEnd"/>
            <w:r w:rsidRPr="007B5A03">
              <w:t xml:space="preserve"> Discount</w:t>
            </w:r>
          </w:p>
        </w:tc>
        <w:tc>
          <w:tcPr>
            <w:tcW w:w="1276" w:type="dxa"/>
          </w:tcPr>
          <w:p w:rsidR="007B5A03" w:rsidRPr="007B5A03" w:rsidRDefault="007B5A03" w:rsidP="006345E0">
            <w:r w:rsidRPr="007B5A03">
              <w:t>-100.00</w:t>
            </w:r>
          </w:p>
        </w:tc>
        <w:tc>
          <w:tcPr>
            <w:tcW w:w="1276" w:type="dxa"/>
          </w:tcPr>
          <w:p w:rsidR="007B5A03" w:rsidRPr="007B5A03" w:rsidRDefault="007B5A03" w:rsidP="006345E0">
            <w:r w:rsidRPr="007B5A03">
              <w:t>0</w:t>
            </w:r>
          </w:p>
        </w:tc>
        <w:tc>
          <w:tcPr>
            <w:tcW w:w="1701" w:type="dxa"/>
          </w:tcPr>
          <w:p w:rsidR="007B5A03" w:rsidRPr="007B5A03" w:rsidRDefault="007B5A03" w:rsidP="006345E0">
            <w:r w:rsidRPr="007B5A03">
              <w:t>-0.00</w:t>
            </w:r>
          </w:p>
        </w:tc>
        <w:tc>
          <w:tcPr>
            <w:tcW w:w="1701" w:type="dxa"/>
          </w:tcPr>
          <w:p w:rsidR="007B5A03" w:rsidRPr="007B5A03" w:rsidRDefault="007B5A03" w:rsidP="006345E0">
            <w:r w:rsidRPr="007B5A03">
              <w:t>-100.00</w:t>
            </w:r>
          </w:p>
        </w:tc>
        <w:tc>
          <w:tcPr>
            <w:tcW w:w="1134" w:type="dxa"/>
          </w:tcPr>
          <w:p w:rsidR="007B5A03" w:rsidRPr="007B5A03" w:rsidRDefault="007B5A03" w:rsidP="006345E0">
            <w:r w:rsidRPr="007B5A03">
              <w:t>ES</w:t>
            </w:r>
          </w:p>
        </w:tc>
      </w:tr>
      <w:tr w:rsidR="007B5A03" w:rsidRPr="007B5A03" w:rsidTr="007B5A03">
        <w:tc>
          <w:tcPr>
            <w:tcW w:w="1384" w:type="dxa"/>
          </w:tcPr>
          <w:p w:rsidR="007B5A03" w:rsidRPr="007B5A03" w:rsidRDefault="007B5A03" w:rsidP="006345E0">
            <w:r w:rsidRPr="007B5A03">
              <w:t>Tax Invoice</w:t>
            </w:r>
          </w:p>
        </w:tc>
        <w:tc>
          <w:tcPr>
            <w:tcW w:w="992" w:type="dxa"/>
          </w:tcPr>
          <w:p w:rsidR="007B5A03" w:rsidRPr="007B5A03" w:rsidRDefault="007B5A03" w:rsidP="006345E0">
            <w:r w:rsidRPr="007B5A03">
              <w:t>INV002</w:t>
            </w:r>
          </w:p>
        </w:tc>
        <w:tc>
          <w:tcPr>
            <w:tcW w:w="1560" w:type="dxa"/>
          </w:tcPr>
          <w:p w:rsidR="007B5A03" w:rsidRPr="007B5A03" w:rsidRDefault="007B5A03" w:rsidP="006345E0">
            <w:r w:rsidRPr="007B5A03">
              <w:t>20/05/2017</w:t>
            </w:r>
          </w:p>
        </w:tc>
        <w:tc>
          <w:tcPr>
            <w:tcW w:w="1275" w:type="dxa"/>
          </w:tcPr>
          <w:p w:rsidR="007B5A03" w:rsidRPr="007B5A03" w:rsidRDefault="007B5A03" w:rsidP="006345E0">
            <w:r w:rsidRPr="007B5A03">
              <w:t xml:space="preserve">Ali </w:t>
            </w:r>
          </w:p>
        </w:tc>
        <w:tc>
          <w:tcPr>
            <w:tcW w:w="1701" w:type="dxa"/>
          </w:tcPr>
          <w:p w:rsidR="007B5A03" w:rsidRPr="007B5A03" w:rsidRDefault="007B5A03" w:rsidP="006345E0">
            <w:r w:rsidRPr="007B5A03">
              <w:t>Student fee</w:t>
            </w:r>
          </w:p>
        </w:tc>
        <w:tc>
          <w:tcPr>
            <w:tcW w:w="1276" w:type="dxa"/>
          </w:tcPr>
          <w:p w:rsidR="007B5A03" w:rsidRPr="007B5A03" w:rsidRDefault="007B5A03" w:rsidP="006345E0">
            <w:r w:rsidRPr="007B5A03">
              <w:t>1,000.00</w:t>
            </w:r>
          </w:p>
        </w:tc>
        <w:tc>
          <w:tcPr>
            <w:tcW w:w="1276" w:type="dxa"/>
          </w:tcPr>
          <w:p w:rsidR="007B5A03" w:rsidRPr="007B5A03" w:rsidRDefault="007B5A03" w:rsidP="006345E0">
            <w:r w:rsidRPr="007B5A03">
              <w:t>0</w:t>
            </w:r>
          </w:p>
        </w:tc>
        <w:tc>
          <w:tcPr>
            <w:tcW w:w="1701" w:type="dxa"/>
          </w:tcPr>
          <w:p w:rsidR="007B5A03" w:rsidRPr="007B5A03" w:rsidRDefault="007B5A03" w:rsidP="006345E0">
            <w:r w:rsidRPr="007B5A03">
              <w:t>0.00</w:t>
            </w:r>
          </w:p>
        </w:tc>
        <w:tc>
          <w:tcPr>
            <w:tcW w:w="1701" w:type="dxa"/>
          </w:tcPr>
          <w:p w:rsidR="007B5A03" w:rsidRPr="007B5A03" w:rsidRDefault="007B5A03" w:rsidP="006345E0">
            <w:r w:rsidRPr="007B5A03">
              <w:t>1,000</w:t>
            </w:r>
          </w:p>
        </w:tc>
        <w:tc>
          <w:tcPr>
            <w:tcW w:w="1134" w:type="dxa"/>
          </w:tcPr>
          <w:p w:rsidR="007B5A03" w:rsidRPr="007B5A03" w:rsidRDefault="007B5A03" w:rsidP="006345E0">
            <w:r w:rsidRPr="007B5A03">
              <w:t>ES</w:t>
            </w:r>
          </w:p>
        </w:tc>
      </w:tr>
      <w:tr w:rsidR="007B5A03" w:rsidRPr="007B5A03" w:rsidTr="007B5A03">
        <w:tc>
          <w:tcPr>
            <w:tcW w:w="1384" w:type="dxa"/>
          </w:tcPr>
          <w:p w:rsidR="007B5A03" w:rsidRPr="007B5A03" w:rsidRDefault="007B5A03" w:rsidP="006345E0">
            <w:r w:rsidRPr="007B5A03">
              <w:t>Credit Note</w:t>
            </w:r>
          </w:p>
        </w:tc>
        <w:tc>
          <w:tcPr>
            <w:tcW w:w="992" w:type="dxa"/>
          </w:tcPr>
          <w:p w:rsidR="007B5A03" w:rsidRPr="007B5A03" w:rsidRDefault="007B5A03" w:rsidP="006345E0">
            <w:r w:rsidRPr="007B5A03">
              <w:t>CN002</w:t>
            </w:r>
          </w:p>
        </w:tc>
        <w:tc>
          <w:tcPr>
            <w:tcW w:w="1560" w:type="dxa"/>
          </w:tcPr>
          <w:p w:rsidR="007B5A03" w:rsidRPr="007B5A03" w:rsidRDefault="007B5A03" w:rsidP="006345E0">
            <w:r w:rsidRPr="007B5A03">
              <w:t>15/06/2017</w:t>
            </w:r>
          </w:p>
        </w:tc>
        <w:tc>
          <w:tcPr>
            <w:tcW w:w="1275" w:type="dxa"/>
          </w:tcPr>
          <w:p w:rsidR="007B5A03" w:rsidRPr="007B5A03" w:rsidRDefault="007B5A03" w:rsidP="006345E0">
            <w:r w:rsidRPr="007B5A03">
              <w:t>Ali</w:t>
            </w:r>
          </w:p>
        </w:tc>
        <w:tc>
          <w:tcPr>
            <w:tcW w:w="1701" w:type="dxa"/>
          </w:tcPr>
          <w:p w:rsidR="007B5A03" w:rsidRPr="007B5A03" w:rsidRDefault="007B5A03" w:rsidP="006345E0">
            <w:r w:rsidRPr="007B5A03">
              <w:t>Refund Student fee 10%</w:t>
            </w:r>
          </w:p>
        </w:tc>
        <w:tc>
          <w:tcPr>
            <w:tcW w:w="1276" w:type="dxa"/>
          </w:tcPr>
          <w:p w:rsidR="007B5A03" w:rsidRPr="007B5A03" w:rsidRDefault="007B5A03" w:rsidP="006345E0">
            <w:r w:rsidRPr="007B5A03">
              <w:t>-100.00</w:t>
            </w:r>
          </w:p>
        </w:tc>
        <w:tc>
          <w:tcPr>
            <w:tcW w:w="1276" w:type="dxa"/>
          </w:tcPr>
          <w:p w:rsidR="007B5A03" w:rsidRPr="007B5A03" w:rsidRDefault="007B5A03" w:rsidP="006345E0">
            <w:r w:rsidRPr="007B5A03">
              <w:t>0</w:t>
            </w:r>
          </w:p>
        </w:tc>
        <w:tc>
          <w:tcPr>
            <w:tcW w:w="1701" w:type="dxa"/>
          </w:tcPr>
          <w:p w:rsidR="007B5A03" w:rsidRPr="007B5A03" w:rsidRDefault="007B5A03" w:rsidP="006345E0">
            <w:r w:rsidRPr="007B5A03">
              <w:t>-0.00</w:t>
            </w:r>
          </w:p>
        </w:tc>
        <w:tc>
          <w:tcPr>
            <w:tcW w:w="1701" w:type="dxa"/>
          </w:tcPr>
          <w:p w:rsidR="007B5A03" w:rsidRPr="007B5A03" w:rsidRDefault="007B5A03" w:rsidP="006345E0">
            <w:r w:rsidRPr="007B5A03">
              <w:t>-100.00</w:t>
            </w:r>
          </w:p>
        </w:tc>
        <w:tc>
          <w:tcPr>
            <w:tcW w:w="1134" w:type="dxa"/>
          </w:tcPr>
          <w:p w:rsidR="007B5A03" w:rsidRPr="007B5A03" w:rsidRDefault="007B5A03" w:rsidP="006345E0">
            <w:r w:rsidRPr="007B5A03">
              <w:t>ES</w:t>
            </w:r>
          </w:p>
        </w:tc>
      </w:tr>
      <w:tr w:rsidR="007B5A03" w:rsidRPr="007B5A03" w:rsidTr="007B5A03">
        <w:tc>
          <w:tcPr>
            <w:tcW w:w="6912" w:type="dxa"/>
            <w:gridSpan w:val="5"/>
          </w:tcPr>
          <w:p w:rsidR="007B5A03" w:rsidRPr="007B5A03" w:rsidRDefault="007B5A03" w:rsidP="006345E0">
            <w:pPr>
              <w:jc w:val="right"/>
              <w:rPr>
                <w:b/>
              </w:rPr>
            </w:pPr>
            <w:r w:rsidRPr="007B5A03">
              <w:rPr>
                <w:b/>
              </w:rPr>
              <w:t>Sub Total</w:t>
            </w:r>
          </w:p>
        </w:tc>
        <w:tc>
          <w:tcPr>
            <w:tcW w:w="1276" w:type="dxa"/>
          </w:tcPr>
          <w:p w:rsidR="007B5A03" w:rsidRPr="007B5A03" w:rsidRDefault="007B5A03" w:rsidP="006345E0">
            <w:pPr>
              <w:rPr>
                <w:b/>
              </w:rPr>
            </w:pPr>
            <w:r w:rsidRPr="007B5A03">
              <w:rPr>
                <w:b/>
              </w:rPr>
              <w:t>1,000.00</w:t>
            </w:r>
          </w:p>
        </w:tc>
        <w:tc>
          <w:tcPr>
            <w:tcW w:w="1276" w:type="dxa"/>
          </w:tcPr>
          <w:p w:rsidR="007B5A03" w:rsidRPr="007B5A03" w:rsidRDefault="007B5A03" w:rsidP="006345E0">
            <w:pPr>
              <w:rPr>
                <w:b/>
              </w:rPr>
            </w:pPr>
            <w:r w:rsidRPr="007B5A03">
              <w:rPr>
                <w:b/>
              </w:rPr>
              <w:t>0</w:t>
            </w:r>
          </w:p>
        </w:tc>
        <w:tc>
          <w:tcPr>
            <w:tcW w:w="1701" w:type="dxa"/>
          </w:tcPr>
          <w:p w:rsidR="007B5A03" w:rsidRPr="007B5A03" w:rsidRDefault="007B5A03" w:rsidP="006345E0">
            <w:pPr>
              <w:rPr>
                <w:b/>
              </w:rPr>
            </w:pPr>
            <w:r w:rsidRPr="007B5A03">
              <w:rPr>
                <w:b/>
              </w:rPr>
              <w:t>0.00</w:t>
            </w:r>
          </w:p>
        </w:tc>
        <w:tc>
          <w:tcPr>
            <w:tcW w:w="1701" w:type="dxa"/>
          </w:tcPr>
          <w:p w:rsidR="007B5A03" w:rsidRPr="007B5A03" w:rsidRDefault="007B5A03" w:rsidP="006345E0">
            <w:pPr>
              <w:rPr>
                <w:b/>
              </w:rPr>
            </w:pPr>
            <w:r w:rsidRPr="007B5A03">
              <w:rPr>
                <w:b/>
              </w:rPr>
              <w:t>1,000.00</w:t>
            </w:r>
          </w:p>
        </w:tc>
        <w:tc>
          <w:tcPr>
            <w:tcW w:w="1134" w:type="dxa"/>
          </w:tcPr>
          <w:p w:rsidR="007B5A03" w:rsidRPr="007B5A03" w:rsidRDefault="007B5A03" w:rsidP="006345E0"/>
        </w:tc>
      </w:tr>
    </w:tbl>
    <w:p w:rsidR="007B5A03" w:rsidRPr="00360CF4" w:rsidRDefault="00360CF4" w:rsidP="007B5A03">
      <w:r>
        <w:t>*** System should allow user filter by various options.</w:t>
      </w:r>
    </w:p>
    <w:p w:rsidR="005D78D1" w:rsidRDefault="007B5A03">
      <w:pPr>
        <w:rPr>
          <w:b/>
        </w:rPr>
      </w:pPr>
      <w:r>
        <w:rPr>
          <w:b/>
          <w:u w:val="single"/>
        </w:rPr>
        <w:lastRenderedPageBreak/>
        <w:t>T</w:t>
      </w:r>
      <w:r w:rsidR="00B87950" w:rsidRPr="00127BD5">
        <w:rPr>
          <w:b/>
          <w:u w:val="single"/>
        </w:rPr>
        <w:t>ax Code Table</w:t>
      </w:r>
      <w:r>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b/>
      </w:r>
      <w:r w:rsidR="005D78D1">
        <w:rPr>
          <w:b/>
        </w:rPr>
        <w:t>APPENDIX 11</w:t>
      </w:r>
    </w:p>
    <w:p w:rsidR="00B87950" w:rsidRPr="007B5A03" w:rsidRDefault="007B5A03">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B87950" w:rsidRDefault="00B87950">
      <w:r>
        <w:rPr>
          <w:noProof/>
        </w:rPr>
        <w:drawing>
          <wp:anchor distT="0" distB="0" distL="114300" distR="114300" simplePos="0" relativeHeight="251669504" behindDoc="1" locked="0" layoutInCell="1" allowOverlap="1" wp14:anchorId="77F89DC3" wp14:editId="17C93D8D">
            <wp:simplePos x="0" y="0"/>
            <wp:positionH relativeFrom="column">
              <wp:posOffset>0</wp:posOffset>
            </wp:positionH>
            <wp:positionV relativeFrom="paragraph">
              <wp:posOffset>66675</wp:posOffset>
            </wp:positionV>
            <wp:extent cx="5467350" cy="895350"/>
            <wp:effectExtent l="0" t="0" r="0" b="0"/>
            <wp:wrapTight wrapText="bothSides">
              <wp:wrapPolygon edited="0">
                <wp:start x="0" y="0"/>
                <wp:lineTo x="0" y="21140"/>
                <wp:lineTo x="21525" y="21140"/>
                <wp:lineTo x="215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code.GIF"/>
                    <pic:cNvPicPr/>
                  </pic:nvPicPr>
                  <pic:blipFill rotWithShape="1">
                    <a:blip r:embed="rId16">
                      <a:extLst>
                        <a:ext uri="{28A0092B-C50C-407E-A947-70E740481C1C}">
                          <a14:useLocalDpi xmlns:a14="http://schemas.microsoft.com/office/drawing/2010/main" val="0"/>
                        </a:ext>
                      </a:extLst>
                    </a:blip>
                    <a:srcRect b="27132"/>
                    <a:stretch/>
                  </pic:blipFill>
                  <pic:spPr bwMode="auto">
                    <a:xfrm>
                      <a:off x="0" y="0"/>
                      <a:ext cx="5467350"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7950" w:rsidRDefault="00B87950">
      <w:pPr>
        <w:rPr>
          <w:noProof/>
        </w:rPr>
      </w:pPr>
    </w:p>
    <w:p w:rsidR="00B87950" w:rsidRDefault="00B87950">
      <w:pPr>
        <w:rPr>
          <w:noProof/>
        </w:rPr>
      </w:pPr>
    </w:p>
    <w:p w:rsidR="00B87950" w:rsidRDefault="00B87950">
      <w:pPr>
        <w:rPr>
          <w:noProof/>
        </w:rPr>
      </w:pPr>
    </w:p>
    <w:p w:rsidR="00B87950" w:rsidRPr="00127BD5" w:rsidRDefault="00B87950">
      <w:pPr>
        <w:rPr>
          <w:b/>
          <w:noProof/>
          <w:u w:val="single"/>
        </w:rPr>
      </w:pPr>
      <w:r w:rsidRPr="00127BD5">
        <w:rPr>
          <w:b/>
          <w:noProof/>
          <w:u w:val="single"/>
        </w:rPr>
        <w:t>Example Tax Code used by Swinburne</w:t>
      </w:r>
    </w:p>
    <w:p w:rsidR="00B87950" w:rsidRDefault="00B87950">
      <w:pPr>
        <w:rPr>
          <w:noProof/>
        </w:rPr>
      </w:pPr>
    </w:p>
    <w:tbl>
      <w:tblPr>
        <w:tblStyle w:val="TableGrid"/>
        <w:tblW w:w="0" w:type="auto"/>
        <w:tblLook w:val="04A0" w:firstRow="1" w:lastRow="0" w:firstColumn="1" w:lastColumn="0" w:noHBand="0" w:noVBand="1"/>
      </w:tblPr>
      <w:tblGrid>
        <w:gridCol w:w="1668"/>
        <w:gridCol w:w="1417"/>
        <w:gridCol w:w="11089"/>
      </w:tblGrid>
      <w:tr w:rsidR="00B87950" w:rsidTr="00B87950">
        <w:tc>
          <w:tcPr>
            <w:tcW w:w="1668" w:type="dxa"/>
          </w:tcPr>
          <w:p w:rsidR="00B87950" w:rsidRPr="00B87950" w:rsidRDefault="00B87950" w:rsidP="00B87950">
            <w:pPr>
              <w:jc w:val="center"/>
              <w:rPr>
                <w:b/>
                <w:noProof/>
              </w:rPr>
            </w:pPr>
            <w:r w:rsidRPr="00B87950">
              <w:rPr>
                <w:b/>
                <w:noProof/>
              </w:rPr>
              <w:t>Tax Code</w:t>
            </w:r>
          </w:p>
        </w:tc>
        <w:tc>
          <w:tcPr>
            <w:tcW w:w="1417" w:type="dxa"/>
          </w:tcPr>
          <w:p w:rsidR="00B87950" w:rsidRPr="00B87950" w:rsidRDefault="00B87950" w:rsidP="00B87950">
            <w:pPr>
              <w:jc w:val="center"/>
              <w:rPr>
                <w:b/>
                <w:noProof/>
              </w:rPr>
            </w:pPr>
            <w:r w:rsidRPr="00B87950">
              <w:rPr>
                <w:b/>
                <w:noProof/>
              </w:rPr>
              <w:t>Tax Rate</w:t>
            </w:r>
          </w:p>
        </w:tc>
        <w:tc>
          <w:tcPr>
            <w:tcW w:w="11089" w:type="dxa"/>
          </w:tcPr>
          <w:p w:rsidR="00B87950" w:rsidRPr="00B87950" w:rsidRDefault="00B87950" w:rsidP="00B87950">
            <w:pPr>
              <w:jc w:val="center"/>
              <w:rPr>
                <w:b/>
                <w:noProof/>
              </w:rPr>
            </w:pPr>
            <w:r w:rsidRPr="00B87950">
              <w:rPr>
                <w:b/>
                <w:noProof/>
              </w:rPr>
              <w:t>Description</w:t>
            </w:r>
          </w:p>
        </w:tc>
      </w:tr>
      <w:tr w:rsidR="00B87950" w:rsidTr="00B87950">
        <w:tc>
          <w:tcPr>
            <w:tcW w:w="1668" w:type="dxa"/>
          </w:tcPr>
          <w:p w:rsidR="00B87950" w:rsidRDefault="00B87950" w:rsidP="00B87950">
            <w:pPr>
              <w:jc w:val="center"/>
              <w:rPr>
                <w:noProof/>
              </w:rPr>
            </w:pPr>
            <w:r>
              <w:rPr>
                <w:noProof/>
              </w:rPr>
              <w:t>SR</w:t>
            </w:r>
          </w:p>
        </w:tc>
        <w:tc>
          <w:tcPr>
            <w:tcW w:w="1417" w:type="dxa"/>
          </w:tcPr>
          <w:p w:rsidR="00B87950" w:rsidRDefault="00B87950" w:rsidP="00B87950">
            <w:pPr>
              <w:jc w:val="center"/>
              <w:rPr>
                <w:noProof/>
              </w:rPr>
            </w:pPr>
            <w:r>
              <w:rPr>
                <w:noProof/>
              </w:rPr>
              <w:t>6%</w:t>
            </w:r>
          </w:p>
        </w:tc>
        <w:tc>
          <w:tcPr>
            <w:tcW w:w="11089" w:type="dxa"/>
          </w:tcPr>
          <w:p w:rsidR="00B87950" w:rsidRPr="00B87950" w:rsidRDefault="00B87950" w:rsidP="00B87950">
            <w:pPr>
              <w:pStyle w:val="Default"/>
              <w:rPr>
                <w:sz w:val="23"/>
                <w:szCs w:val="23"/>
              </w:rPr>
            </w:pPr>
            <w:r>
              <w:rPr>
                <w:sz w:val="23"/>
                <w:szCs w:val="23"/>
              </w:rPr>
              <w:t xml:space="preserve">Standard-rated supplies with GST charged. </w:t>
            </w:r>
          </w:p>
        </w:tc>
      </w:tr>
      <w:tr w:rsidR="00B87950" w:rsidTr="00B87950">
        <w:tc>
          <w:tcPr>
            <w:tcW w:w="1668" w:type="dxa"/>
          </w:tcPr>
          <w:p w:rsidR="00B87950" w:rsidRDefault="00B87950" w:rsidP="00B87950">
            <w:pPr>
              <w:jc w:val="center"/>
              <w:rPr>
                <w:noProof/>
              </w:rPr>
            </w:pPr>
            <w:r>
              <w:rPr>
                <w:noProof/>
              </w:rPr>
              <w:t>ZRL</w:t>
            </w:r>
          </w:p>
        </w:tc>
        <w:tc>
          <w:tcPr>
            <w:tcW w:w="1417" w:type="dxa"/>
          </w:tcPr>
          <w:p w:rsidR="00B87950" w:rsidRDefault="00B87950" w:rsidP="00B87950">
            <w:pPr>
              <w:jc w:val="center"/>
              <w:rPr>
                <w:noProof/>
              </w:rPr>
            </w:pPr>
            <w:r>
              <w:rPr>
                <w:noProof/>
              </w:rPr>
              <w:t>0%</w:t>
            </w:r>
          </w:p>
        </w:tc>
        <w:tc>
          <w:tcPr>
            <w:tcW w:w="11089" w:type="dxa"/>
          </w:tcPr>
          <w:p w:rsidR="00B87950" w:rsidRPr="00B87950" w:rsidRDefault="00B87950" w:rsidP="00B87950">
            <w:pPr>
              <w:pStyle w:val="Default"/>
              <w:rPr>
                <w:sz w:val="23"/>
                <w:szCs w:val="23"/>
              </w:rPr>
            </w:pPr>
            <w:r>
              <w:rPr>
                <w:sz w:val="23"/>
                <w:szCs w:val="23"/>
              </w:rPr>
              <w:t xml:space="preserve">Local supply of goods or services which are subject to zero rated supplies. </w:t>
            </w:r>
          </w:p>
        </w:tc>
      </w:tr>
      <w:tr w:rsidR="00B87950" w:rsidTr="00B87950">
        <w:tc>
          <w:tcPr>
            <w:tcW w:w="1668" w:type="dxa"/>
          </w:tcPr>
          <w:p w:rsidR="00B87950" w:rsidRDefault="00B87950" w:rsidP="00B87950">
            <w:pPr>
              <w:jc w:val="center"/>
              <w:rPr>
                <w:noProof/>
              </w:rPr>
            </w:pPr>
            <w:r>
              <w:rPr>
                <w:noProof/>
              </w:rPr>
              <w:t>OS</w:t>
            </w:r>
          </w:p>
        </w:tc>
        <w:tc>
          <w:tcPr>
            <w:tcW w:w="1417" w:type="dxa"/>
          </w:tcPr>
          <w:p w:rsidR="00B87950" w:rsidRDefault="00B87950" w:rsidP="00B87950">
            <w:pPr>
              <w:jc w:val="center"/>
              <w:rPr>
                <w:noProof/>
              </w:rPr>
            </w:pPr>
            <w:r>
              <w:rPr>
                <w:noProof/>
              </w:rPr>
              <w:t>0%</w:t>
            </w:r>
          </w:p>
        </w:tc>
        <w:tc>
          <w:tcPr>
            <w:tcW w:w="11089" w:type="dxa"/>
          </w:tcPr>
          <w:p w:rsidR="00B87950" w:rsidRPr="00B87950" w:rsidRDefault="00B87950" w:rsidP="00B87950">
            <w:pPr>
              <w:pStyle w:val="Default"/>
              <w:rPr>
                <w:sz w:val="23"/>
                <w:szCs w:val="23"/>
              </w:rPr>
            </w:pPr>
            <w:r>
              <w:rPr>
                <w:sz w:val="23"/>
                <w:szCs w:val="23"/>
              </w:rPr>
              <w:t xml:space="preserve">Out-of-scope supplies under GST legislations. </w:t>
            </w:r>
          </w:p>
        </w:tc>
      </w:tr>
      <w:tr w:rsidR="00B87950" w:rsidTr="00B87950">
        <w:tc>
          <w:tcPr>
            <w:tcW w:w="1668" w:type="dxa"/>
          </w:tcPr>
          <w:p w:rsidR="00B87950" w:rsidRDefault="00B87950" w:rsidP="00B87950">
            <w:pPr>
              <w:jc w:val="center"/>
              <w:rPr>
                <w:noProof/>
              </w:rPr>
            </w:pPr>
            <w:r>
              <w:rPr>
                <w:noProof/>
              </w:rPr>
              <w:t>ES</w:t>
            </w:r>
          </w:p>
        </w:tc>
        <w:tc>
          <w:tcPr>
            <w:tcW w:w="1417" w:type="dxa"/>
          </w:tcPr>
          <w:p w:rsidR="00B87950" w:rsidRDefault="00B87950" w:rsidP="00B87950">
            <w:pPr>
              <w:jc w:val="center"/>
              <w:rPr>
                <w:noProof/>
              </w:rPr>
            </w:pPr>
            <w:r>
              <w:rPr>
                <w:noProof/>
              </w:rPr>
              <w:t>0%</w:t>
            </w:r>
          </w:p>
        </w:tc>
        <w:tc>
          <w:tcPr>
            <w:tcW w:w="11089" w:type="dxa"/>
          </w:tcPr>
          <w:p w:rsidR="00B87950" w:rsidRPr="00B87950" w:rsidRDefault="00B87950" w:rsidP="00B87950">
            <w:pPr>
              <w:pStyle w:val="Default"/>
              <w:rPr>
                <w:sz w:val="23"/>
                <w:szCs w:val="23"/>
              </w:rPr>
            </w:pPr>
            <w:r>
              <w:rPr>
                <w:sz w:val="23"/>
                <w:szCs w:val="23"/>
              </w:rPr>
              <w:t xml:space="preserve">Exempt supplies under GST legislations. </w:t>
            </w:r>
          </w:p>
        </w:tc>
      </w:tr>
      <w:tr w:rsidR="00B87950" w:rsidTr="00B87950">
        <w:tc>
          <w:tcPr>
            <w:tcW w:w="1668" w:type="dxa"/>
          </w:tcPr>
          <w:p w:rsidR="00B87950" w:rsidRDefault="00B87950" w:rsidP="00B87950">
            <w:pPr>
              <w:jc w:val="center"/>
              <w:rPr>
                <w:noProof/>
              </w:rPr>
            </w:pPr>
            <w:r>
              <w:rPr>
                <w:noProof/>
              </w:rPr>
              <w:t>NS</w:t>
            </w:r>
          </w:p>
        </w:tc>
        <w:tc>
          <w:tcPr>
            <w:tcW w:w="1417" w:type="dxa"/>
          </w:tcPr>
          <w:p w:rsidR="00B87950" w:rsidRDefault="00B87950" w:rsidP="00B87950">
            <w:pPr>
              <w:jc w:val="center"/>
              <w:rPr>
                <w:noProof/>
              </w:rPr>
            </w:pPr>
            <w:r>
              <w:rPr>
                <w:noProof/>
              </w:rPr>
              <w:t>0%</w:t>
            </w:r>
          </w:p>
        </w:tc>
        <w:tc>
          <w:tcPr>
            <w:tcW w:w="11089" w:type="dxa"/>
          </w:tcPr>
          <w:p w:rsidR="00B87950" w:rsidRPr="00B87950" w:rsidRDefault="00B87950" w:rsidP="00B87950">
            <w:pPr>
              <w:pStyle w:val="Default"/>
              <w:rPr>
                <w:sz w:val="23"/>
                <w:szCs w:val="23"/>
              </w:rPr>
            </w:pPr>
            <w:r>
              <w:rPr>
                <w:sz w:val="23"/>
                <w:szCs w:val="23"/>
              </w:rPr>
              <w:t xml:space="preserve">Matters to be treated as neither a supply of goods nor a supply of services, and no GST chargeable. </w:t>
            </w:r>
          </w:p>
        </w:tc>
      </w:tr>
    </w:tbl>
    <w:p w:rsidR="00B87950" w:rsidRDefault="00B87950">
      <w:pPr>
        <w:rPr>
          <w:noProof/>
        </w:rPr>
      </w:pPr>
    </w:p>
    <w:p w:rsidR="00B87950" w:rsidRDefault="00B87950">
      <w:r>
        <w:t>*** Tax rate must editable and system should allow user add new tax code in the future.</w:t>
      </w:r>
    </w:p>
    <w:p w:rsidR="00B87950" w:rsidRDefault="00B87950"/>
    <w:p w:rsidR="009A2654" w:rsidRDefault="009A2654"/>
    <w:p w:rsidR="009A2654" w:rsidRDefault="009A2654"/>
    <w:p w:rsidR="009A2654" w:rsidRDefault="009A2654"/>
    <w:p w:rsidR="009A2654" w:rsidRDefault="009A2654">
      <w:pPr>
        <w:rPr>
          <w:rFonts w:asciiTheme="minorHAnsi" w:hAnsiTheme="minorHAnsi"/>
          <w:b/>
        </w:rPr>
      </w:pPr>
      <w:r w:rsidRPr="009A2654">
        <w:rPr>
          <w:rFonts w:asciiTheme="minorHAnsi" w:hAnsiTheme="minorHAnsi"/>
          <w:b/>
          <w:u w:val="single"/>
        </w:rPr>
        <w:lastRenderedPageBreak/>
        <w:t>System Access</w:t>
      </w:r>
      <w:r w:rsidR="005875D9">
        <w:rPr>
          <w:rFonts w:asciiTheme="minorHAnsi" w:hAnsiTheme="minorHAnsi"/>
        </w:rPr>
        <w:t xml:space="preserve"> </w:t>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r>
      <w:r w:rsidR="005875D9">
        <w:rPr>
          <w:rFonts w:asciiTheme="minorHAnsi" w:hAnsiTheme="minorHAnsi"/>
          <w:b/>
        </w:rPr>
        <w:tab/>
        <w:t>APPENDIX 12, 13 &amp; 14</w:t>
      </w:r>
    </w:p>
    <w:p w:rsidR="005875D9" w:rsidRDefault="005875D9">
      <w:pPr>
        <w:rPr>
          <w:rFonts w:asciiTheme="minorHAnsi" w:hAnsiTheme="minorHAnsi"/>
          <w:b/>
        </w:rPr>
      </w:pPr>
    </w:p>
    <w:p w:rsidR="009A2654" w:rsidRPr="009A2654" w:rsidRDefault="009A2654" w:rsidP="009A2654">
      <w:pPr>
        <w:autoSpaceDE w:val="0"/>
        <w:autoSpaceDN w:val="0"/>
        <w:adjustRightInd w:val="0"/>
        <w:spacing w:after="0" w:line="240" w:lineRule="auto"/>
        <w:rPr>
          <w:rFonts w:asciiTheme="minorHAnsi" w:eastAsiaTheme="minorHAnsi" w:hAnsiTheme="minorHAnsi" w:cs="Arial"/>
          <w:color w:val="000000"/>
          <w:lang w:eastAsia="en-US"/>
        </w:rPr>
      </w:pPr>
      <w:r w:rsidRPr="009A2654">
        <w:rPr>
          <w:rFonts w:asciiTheme="minorHAnsi" w:eastAsiaTheme="minorHAnsi" w:hAnsiTheme="minorHAnsi" w:cs="Arial"/>
          <w:color w:val="000000"/>
          <w:lang w:eastAsia="en-US"/>
        </w:rPr>
        <w:t xml:space="preserve">Access controls to ensure that only authorized users can access, and the authorized users are according to authorized level. The access data also shall according to the permissions given. </w:t>
      </w:r>
    </w:p>
    <w:p w:rsidR="009A2654" w:rsidRPr="009A2654" w:rsidRDefault="009A2654" w:rsidP="009A2654">
      <w:pPr>
        <w:rPr>
          <w:rFonts w:asciiTheme="minorHAnsi" w:hAnsiTheme="minorHAnsi"/>
          <w:u w:val="single"/>
        </w:rPr>
      </w:pPr>
      <w:r w:rsidRPr="009A2654">
        <w:rPr>
          <w:rFonts w:asciiTheme="minorHAnsi" w:eastAsiaTheme="minorHAnsi" w:hAnsiTheme="minorHAnsi" w:cs="Arial"/>
          <w:color w:val="000000"/>
          <w:lang w:eastAsia="en-US"/>
        </w:rPr>
        <w:t xml:space="preserve">Password control specification shall include into the accounting software. For example is password integrity such as minimum password length, password complexity, password history, etc. </w:t>
      </w:r>
    </w:p>
    <w:p w:rsidR="009A2654" w:rsidRDefault="009A2654">
      <w:pPr>
        <w:rPr>
          <w:u w:val="single"/>
        </w:rPr>
      </w:pPr>
    </w:p>
    <w:p w:rsidR="009A2654" w:rsidRPr="009A2654" w:rsidRDefault="009A2654">
      <w:pPr>
        <w:rPr>
          <w:rFonts w:asciiTheme="minorHAnsi" w:hAnsiTheme="minorHAnsi"/>
          <w:b/>
          <w:u w:val="single"/>
        </w:rPr>
      </w:pPr>
      <w:r w:rsidRPr="009A2654">
        <w:rPr>
          <w:rFonts w:asciiTheme="minorHAnsi" w:hAnsiTheme="minorHAnsi"/>
          <w:b/>
          <w:u w:val="single"/>
        </w:rPr>
        <w:t>Data Security Control/Audit Trail</w:t>
      </w:r>
    </w:p>
    <w:p w:rsidR="009A2654" w:rsidRPr="009A2654" w:rsidRDefault="009A2654" w:rsidP="009A2654">
      <w:pPr>
        <w:autoSpaceDE w:val="0"/>
        <w:autoSpaceDN w:val="0"/>
        <w:adjustRightInd w:val="0"/>
        <w:spacing w:after="0" w:line="240" w:lineRule="auto"/>
        <w:rPr>
          <w:rFonts w:ascii="Arial" w:eastAsiaTheme="minorHAnsi" w:hAnsi="Arial" w:cs="Arial"/>
          <w:color w:val="000000"/>
          <w:sz w:val="23"/>
          <w:szCs w:val="23"/>
          <w:lang w:eastAsia="en-US"/>
        </w:rPr>
      </w:pPr>
      <w:r w:rsidRPr="009A2654">
        <w:rPr>
          <w:rFonts w:ascii="Arial" w:eastAsiaTheme="minorHAnsi" w:hAnsi="Arial" w:cs="Arial"/>
          <w:color w:val="000000"/>
          <w:sz w:val="23"/>
          <w:szCs w:val="23"/>
          <w:lang w:eastAsia="en-US"/>
        </w:rPr>
        <w:t xml:space="preserve">Controls to prevent any editing and deleting of entries originally recorded. Changes to recorded entries should be made by journal entry and be adequately documented with information such as: </w:t>
      </w:r>
    </w:p>
    <w:p w:rsidR="009A2654" w:rsidRPr="009A2654" w:rsidRDefault="009A2654" w:rsidP="009A2654">
      <w:pPr>
        <w:autoSpaceDE w:val="0"/>
        <w:autoSpaceDN w:val="0"/>
        <w:adjustRightInd w:val="0"/>
        <w:spacing w:after="0" w:line="240" w:lineRule="auto"/>
        <w:ind w:firstLine="720"/>
        <w:rPr>
          <w:rFonts w:ascii="Arial" w:eastAsiaTheme="minorHAnsi" w:hAnsi="Arial" w:cs="Arial"/>
          <w:color w:val="000000"/>
          <w:sz w:val="23"/>
          <w:szCs w:val="23"/>
          <w:lang w:eastAsia="en-US"/>
        </w:rPr>
      </w:pPr>
      <w:proofErr w:type="spellStart"/>
      <w:r w:rsidRPr="009A2654">
        <w:rPr>
          <w:rFonts w:ascii="Arial" w:eastAsiaTheme="minorHAnsi" w:hAnsi="Arial" w:cs="Arial"/>
          <w:color w:val="000000"/>
          <w:sz w:val="23"/>
          <w:szCs w:val="23"/>
          <w:lang w:eastAsia="en-US"/>
        </w:rPr>
        <w:t>i</w:t>
      </w:r>
      <w:proofErr w:type="spellEnd"/>
      <w:r w:rsidRPr="009A2654">
        <w:rPr>
          <w:rFonts w:ascii="Arial" w:eastAsiaTheme="minorHAnsi" w:hAnsi="Arial" w:cs="Arial"/>
          <w:color w:val="000000"/>
          <w:sz w:val="23"/>
          <w:szCs w:val="23"/>
          <w:lang w:eastAsia="en-US"/>
        </w:rPr>
        <w:t xml:space="preserve">. Person making modifications </w:t>
      </w:r>
    </w:p>
    <w:p w:rsidR="009A2654" w:rsidRPr="009A2654" w:rsidRDefault="009A2654" w:rsidP="009A2654">
      <w:pPr>
        <w:autoSpaceDE w:val="0"/>
        <w:autoSpaceDN w:val="0"/>
        <w:adjustRightInd w:val="0"/>
        <w:spacing w:after="0" w:line="240" w:lineRule="auto"/>
        <w:ind w:firstLine="720"/>
        <w:rPr>
          <w:rFonts w:ascii="Arial" w:eastAsiaTheme="minorHAnsi" w:hAnsi="Arial" w:cs="Arial"/>
          <w:color w:val="000000"/>
          <w:sz w:val="23"/>
          <w:szCs w:val="23"/>
          <w:lang w:eastAsia="en-US"/>
        </w:rPr>
      </w:pPr>
      <w:r w:rsidRPr="009A2654">
        <w:rPr>
          <w:rFonts w:ascii="Arial" w:eastAsiaTheme="minorHAnsi" w:hAnsi="Arial" w:cs="Arial"/>
          <w:color w:val="000000"/>
          <w:sz w:val="23"/>
          <w:szCs w:val="23"/>
          <w:lang w:eastAsia="en-US"/>
        </w:rPr>
        <w:t xml:space="preserve">ii. Date of change </w:t>
      </w:r>
    </w:p>
    <w:p w:rsidR="009A2654" w:rsidRDefault="009A2654" w:rsidP="009A2654">
      <w:pPr>
        <w:autoSpaceDE w:val="0"/>
        <w:autoSpaceDN w:val="0"/>
        <w:adjustRightInd w:val="0"/>
        <w:spacing w:after="0" w:line="240" w:lineRule="auto"/>
        <w:ind w:firstLine="720"/>
        <w:rPr>
          <w:rFonts w:ascii="Arial" w:eastAsiaTheme="minorHAnsi" w:hAnsi="Arial" w:cs="Arial"/>
          <w:color w:val="000000"/>
          <w:sz w:val="23"/>
          <w:szCs w:val="23"/>
          <w:lang w:eastAsia="en-US"/>
        </w:rPr>
      </w:pPr>
      <w:proofErr w:type="gramStart"/>
      <w:r w:rsidRPr="009A2654">
        <w:rPr>
          <w:rFonts w:ascii="Arial" w:eastAsiaTheme="minorHAnsi" w:hAnsi="Arial" w:cs="Arial"/>
          <w:color w:val="000000"/>
          <w:sz w:val="23"/>
          <w:szCs w:val="23"/>
          <w:lang w:eastAsia="en-US"/>
        </w:rPr>
        <w:t>iii</w:t>
      </w:r>
      <w:proofErr w:type="gramEnd"/>
      <w:r w:rsidRPr="009A2654">
        <w:rPr>
          <w:rFonts w:ascii="Arial" w:eastAsiaTheme="minorHAnsi" w:hAnsi="Arial" w:cs="Arial"/>
          <w:color w:val="000000"/>
          <w:sz w:val="23"/>
          <w:szCs w:val="23"/>
          <w:lang w:eastAsia="en-US"/>
        </w:rPr>
        <w:t xml:space="preserve">. Previous &amp; Current entry details </w:t>
      </w:r>
    </w:p>
    <w:p w:rsidR="009A2654" w:rsidRDefault="009A2654" w:rsidP="009A2654">
      <w:pPr>
        <w:autoSpaceDE w:val="0"/>
        <w:autoSpaceDN w:val="0"/>
        <w:adjustRightInd w:val="0"/>
        <w:spacing w:after="0" w:line="240" w:lineRule="auto"/>
        <w:rPr>
          <w:rFonts w:ascii="Arial" w:eastAsiaTheme="minorHAnsi" w:hAnsi="Arial" w:cs="Arial"/>
          <w:color w:val="000000"/>
          <w:sz w:val="23"/>
          <w:szCs w:val="23"/>
          <w:lang w:eastAsia="en-US"/>
        </w:rPr>
      </w:pPr>
    </w:p>
    <w:p w:rsidR="009A2654" w:rsidRDefault="009A2654" w:rsidP="009A2654">
      <w:pPr>
        <w:autoSpaceDE w:val="0"/>
        <w:autoSpaceDN w:val="0"/>
        <w:adjustRightInd w:val="0"/>
        <w:spacing w:after="0" w:line="240" w:lineRule="auto"/>
        <w:rPr>
          <w:rFonts w:ascii="Arial" w:eastAsiaTheme="minorHAnsi" w:hAnsi="Arial" w:cs="Arial"/>
          <w:color w:val="000000"/>
          <w:sz w:val="23"/>
          <w:szCs w:val="23"/>
          <w:lang w:eastAsia="en-US"/>
        </w:rPr>
      </w:pPr>
    </w:p>
    <w:p w:rsidR="009A2654" w:rsidRPr="005875D9" w:rsidRDefault="009A2654" w:rsidP="009A2654">
      <w:pPr>
        <w:autoSpaceDE w:val="0"/>
        <w:autoSpaceDN w:val="0"/>
        <w:adjustRightInd w:val="0"/>
        <w:spacing w:after="0" w:line="240" w:lineRule="auto"/>
        <w:rPr>
          <w:rFonts w:asciiTheme="minorHAnsi" w:eastAsiaTheme="minorHAnsi" w:hAnsiTheme="minorHAnsi" w:cs="Arial"/>
          <w:b/>
          <w:u w:val="single"/>
          <w:lang w:eastAsia="en-US"/>
        </w:rPr>
      </w:pPr>
      <w:r w:rsidRPr="005875D9">
        <w:rPr>
          <w:rFonts w:asciiTheme="minorHAnsi" w:eastAsiaTheme="minorHAnsi" w:hAnsiTheme="minorHAnsi" w:cs="Arial"/>
          <w:b/>
          <w:u w:val="single"/>
          <w:lang w:eastAsia="en-US"/>
        </w:rPr>
        <w:t>Backup Management</w:t>
      </w:r>
    </w:p>
    <w:p w:rsidR="009A2654" w:rsidRDefault="009A2654" w:rsidP="009A2654">
      <w:pPr>
        <w:autoSpaceDE w:val="0"/>
        <w:autoSpaceDN w:val="0"/>
        <w:adjustRightInd w:val="0"/>
        <w:spacing w:after="0" w:line="240" w:lineRule="auto"/>
        <w:rPr>
          <w:rFonts w:ascii="Arial" w:eastAsiaTheme="minorHAnsi" w:hAnsi="Arial" w:cs="Arial"/>
          <w:color w:val="000000"/>
          <w:sz w:val="23"/>
          <w:szCs w:val="23"/>
          <w:lang w:eastAsia="en-US"/>
        </w:rPr>
      </w:pPr>
    </w:p>
    <w:p w:rsidR="009A2654" w:rsidRPr="005875D9" w:rsidRDefault="009A2654" w:rsidP="009A2654">
      <w:pPr>
        <w:autoSpaceDE w:val="0"/>
        <w:autoSpaceDN w:val="0"/>
        <w:adjustRightInd w:val="0"/>
        <w:spacing w:after="0" w:line="240" w:lineRule="auto"/>
        <w:rPr>
          <w:rFonts w:asciiTheme="minorHAnsi" w:eastAsiaTheme="minorHAnsi" w:hAnsiTheme="minorHAnsi" w:cs="Arial"/>
          <w:color w:val="000000"/>
          <w:lang w:eastAsia="en-US"/>
        </w:rPr>
      </w:pPr>
      <w:r w:rsidRPr="009A2654">
        <w:rPr>
          <w:rFonts w:asciiTheme="minorHAnsi" w:eastAsiaTheme="minorHAnsi" w:hAnsiTheme="minorHAnsi" w:cs="Arial"/>
          <w:color w:val="000000"/>
          <w:lang w:eastAsia="en-US"/>
        </w:rPr>
        <w:t xml:space="preserve">Backup controls to guarantee retention of back-up copies of electronic records, computer programs, system documentation and recovery of electronic records in case of system failure. </w:t>
      </w:r>
    </w:p>
    <w:p w:rsidR="009A2654" w:rsidRPr="009A2654" w:rsidRDefault="009A2654" w:rsidP="009A2654">
      <w:pPr>
        <w:autoSpaceDE w:val="0"/>
        <w:autoSpaceDN w:val="0"/>
        <w:adjustRightInd w:val="0"/>
        <w:spacing w:after="0" w:line="240" w:lineRule="auto"/>
        <w:rPr>
          <w:rFonts w:asciiTheme="minorHAnsi" w:eastAsiaTheme="minorHAnsi" w:hAnsiTheme="minorHAnsi" w:cs="Arial"/>
          <w:color w:val="000000"/>
          <w:lang w:eastAsia="en-US"/>
        </w:rPr>
      </w:pPr>
    </w:p>
    <w:p w:rsidR="009A2654" w:rsidRPr="005875D9" w:rsidRDefault="009A2654">
      <w:pPr>
        <w:rPr>
          <w:rFonts w:asciiTheme="minorHAnsi" w:hAnsiTheme="minorHAnsi"/>
          <w:u w:val="single"/>
        </w:rPr>
      </w:pPr>
    </w:p>
    <w:p w:rsidR="009A2654" w:rsidRPr="009A2654" w:rsidRDefault="009A2654">
      <w:pPr>
        <w:rPr>
          <w:u w:val="single"/>
        </w:rPr>
      </w:pPr>
    </w:p>
    <w:sectPr w:rsidR="009A2654" w:rsidRPr="009A2654" w:rsidSect="00B87950">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57" w:rsidRDefault="00572957" w:rsidP="0016785E">
      <w:pPr>
        <w:spacing w:after="0" w:line="240" w:lineRule="auto"/>
      </w:pPr>
      <w:r>
        <w:separator/>
      </w:r>
    </w:p>
  </w:endnote>
  <w:endnote w:type="continuationSeparator" w:id="0">
    <w:p w:rsidR="00572957" w:rsidRDefault="00572957" w:rsidP="0016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57" w:rsidRDefault="00572957" w:rsidP="0016785E">
      <w:pPr>
        <w:spacing w:after="0" w:line="240" w:lineRule="auto"/>
      </w:pPr>
      <w:r>
        <w:separator/>
      </w:r>
    </w:p>
  </w:footnote>
  <w:footnote w:type="continuationSeparator" w:id="0">
    <w:p w:rsidR="00572957" w:rsidRDefault="00572957" w:rsidP="00167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85E" w:rsidRDefault="00167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009"/>
    <w:multiLevelType w:val="hybridMultilevel"/>
    <w:tmpl w:val="7A8CE35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3FB50FE"/>
    <w:multiLevelType w:val="hybridMultilevel"/>
    <w:tmpl w:val="6C5C9A04"/>
    <w:lvl w:ilvl="0" w:tplc="7C707A9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DA24388"/>
    <w:multiLevelType w:val="hybridMultilevel"/>
    <w:tmpl w:val="DE62EE7C"/>
    <w:lvl w:ilvl="0" w:tplc="B04CF36A">
      <w:start w:val="1"/>
      <w:numFmt w:val="bullet"/>
      <w:lvlText w:val="-"/>
      <w:lvlJc w:val="left"/>
      <w:pPr>
        <w:tabs>
          <w:tab w:val="num" w:pos="720"/>
        </w:tabs>
        <w:ind w:left="720" w:hanging="360"/>
      </w:pPr>
      <w:rPr>
        <w:rFonts w:ascii="Arial" w:hAnsi="Arial" w:hint="default"/>
      </w:rPr>
    </w:lvl>
    <w:lvl w:ilvl="1" w:tplc="E5D84258" w:tentative="1">
      <w:start w:val="1"/>
      <w:numFmt w:val="bullet"/>
      <w:lvlText w:val="-"/>
      <w:lvlJc w:val="left"/>
      <w:pPr>
        <w:tabs>
          <w:tab w:val="num" w:pos="1440"/>
        </w:tabs>
        <w:ind w:left="1440" w:hanging="360"/>
      </w:pPr>
      <w:rPr>
        <w:rFonts w:ascii="Arial" w:hAnsi="Arial" w:hint="default"/>
      </w:rPr>
    </w:lvl>
    <w:lvl w:ilvl="2" w:tplc="B6B6FD66" w:tentative="1">
      <w:start w:val="1"/>
      <w:numFmt w:val="bullet"/>
      <w:lvlText w:val="-"/>
      <w:lvlJc w:val="left"/>
      <w:pPr>
        <w:tabs>
          <w:tab w:val="num" w:pos="2160"/>
        </w:tabs>
        <w:ind w:left="2160" w:hanging="360"/>
      </w:pPr>
      <w:rPr>
        <w:rFonts w:ascii="Arial" w:hAnsi="Arial" w:hint="default"/>
      </w:rPr>
    </w:lvl>
    <w:lvl w:ilvl="3" w:tplc="BC0EDB9E" w:tentative="1">
      <w:start w:val="1"/>
      <w:numFmt w:val="bullet"/>
      <w:lvlText w:val="-"/>
      <w:lvlJc w:val="left"/>
      <w:pPr>
        <w:tabs>
          <w:tab w:val="num" w:pos="2880"/>
        </w:tabs>
        <w:ind w:left="2880" w:hanging="360"/>
      </w:pPr>
      <w:rPr>
        <w:rFonts w:ascii="Arial" w:hAnsi="Arial" w:hint="default"/>
      </w:rPr>
    </w:lvl>
    <w:lvl w:ilvl="4" w:tplc="E1BC7208" w:tentative="1">
      <w:start w:val="1"/>
      <w:numFmt w:val="bullet"/>
      <w:lvlText w:val="-"/>
      <w:lvlJc w:val="left"/>
      <w:pPr>
        <w:tabs>
          <w:tab w:val="num" w:pos="3600"/>
        </w:tabs>
        <w:ind w:left="3600" w:hanging="360"/>
      </w:pPr>
      <w:rPr>
        <w:rFonts w:ascii="Arial" w:hAnsi="Arial" w:hint="default"/>
      </w:rPr>
    </w:lvl>
    <w:lvl w:ilvl="5" w:tplc="18A49094" w:tentative="1">
      <w:start w:val="1"/>
      <w:numFmt w:val="bullet"/>
      <w:lvlText w:val="-"/>
      <w:lvlJc w:val="left"/>
      <w:pPr>
        <w:tabs>
          <w:tab w:val="num" w:pos="4320"/>
        </w:tabs>
        <w:ind w:left="4320" w:hanging="360"/>
      </w:pPr>
      <w:rPr>
        <w:rFonts w:ascii="Arial" w:hAnsi="Arial" w:hint="default"/>
      </w:rPr>
    </w:lvl>
    <w:lvl w:ilvl="6" w:tplc="FF260372" w:tentative="1">
      <w:start w:val="1"/>
      <w:numFmt w:val="bullet"/>
      <w:lvlText w:val="-"/>
      <w:lvlJc w:val="left"/>
      <w:pPr>
        <w:tabs>
          <w:tab w:val="num" w:pos="5040"/>
        </w:tabs>
        <w:ind w:left="5040" w:hanging="360"/>
      </w:pPr>
      <w:rPr>
        <w:rFonts w:ascii="Arial" w:hAnsi="Arial" w:hint="default"/>
      </w:rPr>
    </w:lvl>
    <w:lvl w:ilvl="7" w:tplc="85D4B0BE" w:tentative="1">
      <w:start w:val="1"/>
      <w:numFmt w:val="bullet"/>
      <w:lvlText w:val="-"/>
      <w:lvlJc w:val="left"/>
      <w:pPr>
        <w:tabs>
          <w:tab w:val="num" w:pos="5760"/>
        </w:tabs>
        <w:ind w:left="5760" w:hanging="360"/>
      </w:pPr>
      <w:rPr>
        <w:rFonts w:ascii="Arial" w:hAnsi="Arial" w:hint="default"/>
      </w:rPr>
    </w:lvl>
    <w:lvl w:ilvl="8" w:tplc="E05CAF58" w:tentative="1">
      <w:start w:val="1"/>
      <w:numFmt w:val="bullet"/>
      <w:lvlText w:val="-"/>
      <w:lvlJc w:val="left"/>
      <w:pPr>
        <w:tabs>
          <w:tab w:val="num" w:pos="6480"/>
        </w:tabs>
        <w:ind w:left="6480" w:hanging="360"/>
      </w:pPr>
      <w:rPr>
        <w:rFonts w:ascii="Arial" w:hAnsi="Arial" w:hint="default"/>
      </w:rPr>
    </w:lvl>
  </w:abstractNum>
  <w:abstractNum w:abstractNumId="3">
    <w:nsid w:val="17106386"/>
    <w:multiLevelType w:val="hybridMultilevel"/>
    <w:tmpl w:val="EAE84BE8"/>
    <w:lvl w:ilvl="0" w:tplc="609CD116">
      <w:start w:val="500"/>
      <w:numFmt w:val="bullet"/>
      <w:lvlText w:val="-"/>
      <w:lvlJc w:val="left"/>
      <w:pPr>
        <w:ind w:left="720" w:hanging="360"/>
      </w:pPr>
      <w:rPr>
        <w:rFonts w:ascii="Calibri" w:eastAsia="Times New Roman" w:hAnsi="Calibri"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1EAA0CBB"/>
    <w:multiLevelType w:val="hybridMultilevel"/>
    <w:tmpl w:val="29168892"/>
    <w:lvl w:ilvl="0" w:tplc="B936C908">
      <w:start w:val="1"/>
      <w:numFmt w:val="upperLetter"/>
      <w:lvlText w:val="%1."/>
      <w:lvlJc w:val="left"/>
      <w:pPr>
        <w:tabs>
          <w:tab w:val="num" w:pos="720"/>
        </w:tabs>
        <w:ind w:left="720" w:hanging="360"/>
      </w:pPr>
    </w:lvl>
    <w:lvl w:ilvl="1" w:tplc="ADE6F73E" w:tentative="1">
      <w:start w:val="1"/>
      <w:numFmt w:val="upperLetter"/>
      <w:lvlText w:val="%2."/>
      <w:lvlJc w:val="left"/>
      <w:pPr>
        <w:tabs>
          <w:tab w:val="num" w:pos="1440"/>
        </w:tabs>
        <w:ind w:left="1440" w:hanging="360"/>
      </w:pPr>
    </w:lvl>
    <w:lvl w:ilvl="2" w:tplc="C30E85E8" w:tentative="1">
      <w:start w:val="1"/>
      <w:numFmt w:val="upperLetter"/>
      <w:lvlText w:val="%3."/>
      <w:lvlJc w:val="left"/>
      <w:pPr>
        <w:tabs>
          <w:tab w:val="num" w:pos="2160"/>
        </w:tabs>
        <w:ind w:left="2160" w:hanging="360"/>
      </w:pPr>
    </w:lvl>
    <w:lvl w:ilvl="3" w:tplc="94BEEB68" w:tentative="1">
      <w:start w:val="1"/>
      <w:numFmt w:val="upperLetter"/>
      <w:lvlText w:val="%4."/>
      <w:lvlJc w:val="left"/>
      <w:pPr>
        <w:tabs>
          <w:tab w:val="num" w:pos="2880"/>
        </w:tabs>
        <w:ind w:left="2880" w:hanging="360"/>
      </w:pPr>
    </w:lvl>
    <w:lvl w:ilvl="4" w:tplc="72B03F3A" w:tentative="1">
      <w:start w:val="1"/>
      <w:numFmt w:val="upperLetter"/>
      <w:lvlText w:val="%5."/>
      <w:lvlJc w:val="left"/>
      <w:pPr>
        <w:tabs>
          <w:tab w:val="num" w:pos="3600"/>
        </w:tabs>
        <w:ind w:left="3600" w:hanging="360"/>
      </w:pPr>
    </w:lvl>
    <w:lvl w:ilvl="5" w:tplc="EC307010" w:tentative="1">
      <w:start w:val="1"/>
      <w:numFmt w:val="upperLetter"/>
      <w:lvlText w:val="%6."/>
      <w:lvlJc w:val="left"/>
      <w:pPr>
        <w:tabs>
          <w:tab w:val="num" w:pos="4320"/>
        </w:tabs>
        <w:ind w:left="4320" w:hanging="360"/>
      </w:pPr>
    </w:lvl>
    <w:lvl w:ilvl="6" w:tplc="74C8B7FE" w:tentative="1">
      <w:start w:val="1"/>
      <w:numFmt w:val="upperLetter"/>
      <w:lvlText w:val="%7."/>
      <w:lvlJc w:val="left"/>
      <w:pPr>
        <w:tabs>
          <w:tab w:val="num" w:pos="5040"/>
        </w:tabs>
        <w:ind w:left="5040" w:hanging="360"/>
      </w:pPr>
    </w:lvl>
    <w:lvl w:ilvl="7" w:tplc="06BA6886" w:tentative="1">
      <w:start w:val="1"/>
      <w:numFmt w:val="upperLetter"/>
      <w:lvlText w:val="%8."/>
      <w:lvlJc w:val="left"/>
      <w:pPr>
        <w:tabs>
          <w:tab w:val="num" w:pos="5760"/>
        </w:tabs>
        <w:ind w:left="5760" w:hanging="360"/>
      </w:pPr>
    </w:lvl>
    <w:lvl w:ilvl="8" w:tplc="68F61740" w:tentative="1">
      <w:start w:val="1"/>
      <w:numFmt w:val="upperLetter"/>
      <w:lvlText w:val="%9."/>
      <w:lvlJc w:val="left"/>
      <w:pPr>
        <w:tabs>
          <w:tab w:val="num" w:pos="6480"/>
        </w:tabs>
        <w:ind w:left="6480" w:hanging="360"/>
      </w:pPr>
    </w:lvl>
  </w:abstractNum>
  <w:abstractNum w:abstractNumId="5">
    <w:nsid w:val="1F39781F"/>
    <w:multiLevelType w:val="hybridMultilevel"/>
    <w:tmpl w:val="0E60E7D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81A15B0"/>
    <w:multiLevelType w:val="hybridMultilevel"/>
    <w:tmpl w:val="842C0BEE"/>
    <w:lvl w:ilvl="0" w:tplc="14D47D04">
      <w:start w:val="1"/>
      <w:numFmt w:val="upperRoman"/>
      <w:lvlText w:val="%1."/>
      <w:lvlJc w:val="right"/>
      <w:pPr>
        <w:tabs>
          <w:tab w:val="num" w:pos="720"/>
        </w:tabs>
        <w:ind w:left="720" w:hanging="360"/>
      </w:pPr>
    </w:lvl>
    <w:lvl w:ilvl="1" w:tplc="5FA0FA08">
      <w:start w:val="3099"/>
      <w:numFmt w:val="bullet"/>
      <w:lvlText w:val="•"/>
      <w:lvlJc w:val="right"/>
      <w:pPr>
        <w:tabs>
          <w:tab w:val="num" w:pos="1440"/>
        </w:tabs>
        <w:ind w:left="1440" w:hanging="360"/>
      </w:pPr>
      <w:rPr>
        <w:rFonts w:ascii="Arial" w:hAnsi="Arial" w:hint="default"/>
      </w:rPr>
    </w:lvl>
    <w:lvl w:ilvl="2" w:tplc="967C8B14" w:tentative="1">
      <w:start w:val="1"/>
      <w:numFmt w:val="upperRoman"/>
      <w:lvlText w:val="%3."/>
      <w:lvlJc w:val="right"/>
      <w:pPr>
        <w:tabs>
          <w:tab w:val="num" w:pos="2160"/>
        </w:tabs>
        <w:ind w:left="2160" w:hanging="360"/>
      </w:pPr>
    </w:lvl>
    <w:lvl w:ilvl="3" w:tplc="06ECEE6C" w:tentative="1">
      <w:start w:val="1"/>
      <w:numFmt w:val="upperRoman"/>
      <w:lvlText w:val="%4."/>
      <w:lvlJc w:val="right"/>
      <w:pPr>
        <w:tabs>
          <w:tab w:val="num" w:pos="2880"/>
        </w:tabs>
        <w:ind w:left="2880" w:hanging="360"/>
      </w:pPr>
    </w:lvl>
    <w:lvl w:ilvl="4" w:tplc="32F8BB00" w:tentative="1">
      <w:start w:val="1"/>
      <w:numFmt w:val="upperRoman"/>
      <w:lvlText w:val="%5."/>
      <w:lvlJc w:val="right"/>
      <w:pPr>
        <w:tabs>
          <w:tab w:val="num" w:pos="3600"/>
        </w:tabs>
        <w:ind w:left="3600" w:hanging="360"/>
      </w:pPr>
    </w:lvl>
    <w:lvl w:ilvl="5" w:tplc="6A2ED794" w:tentative="1">
      <w:start w:val="1"/>
      <w:numFmt w:val="upperRoman"/>
      <w:lvlText w:val="%6."/>
      <w:lvlJc w:val="right"/>
      <w:pPr>
        <w:tabs>
          <w:tab w:val="num" w:pos="4320"/>
        </w:tabs>
        <w:ind w:left="4320" w:hanging="360"/>
      </w:pPr>
    </w:lvl>
    <w:lvl w:ilvl="6" w:tplc="FE9C53DE" w:tentative="1">
      <w:start w:val="1"/>
      <w:numFmt w:val="upperRoman"/>
      <w:lvlText w:val="%7."/>
      <w:lvlJc w:val="right"/>
      <w:pPr>
        <w:tabs>
          <w:tab w:val="num" w:pos="5040"/>
        </w:tabs>
        <w:ind w:left="5040" w:hanging="360"/>
      </w:pPr>
    </w:lvl>
    <w:lvl w:ilvl="7" w:tplc="CCA8D19E" w:tentative="1">
      <w:start w:val="1"/>
      <w:numFmt w:val="upperRoman"/>
      <w:lvlText w:val="%8."/>
      <w:lvlJc w:val="right"/>
      <w:pPr>
        <w:tabs>
          <w:tab w:val="num" w:pos="5760"/>
        </w:tabs>
        <w:ind w:left="5760" w:hanging="360"/>
      </w:pPr>
    </w:lvl>
    <w:lvl w:ilvl="8" w:tplc="4A8E80F2" w:tentative="1">
      <w:start w:val="1"/>
      <w:numFmt w:val="upperRoman"/>
      <w:lvlText w:val="%9."/>
      <w:lvlJc w:val="right"/>
      <w:pPr>
        <w:tabs>
          <w:tab w:val="num" w:pos="6480"/>
        </w:tabs>
        <w:ind w:left="6480" w:hanging="360"/>
      </w:pPr>
    </w:lvl>
  </w:abstractNum>
  <w:abstractNum w:abstractNumId="7">
    <w:nsid w:val="32693159"/>
    <w:multiLevelType w:val="hybridMultilevel"/>
    <w:tmpl w:val="666C99B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CD12327"/>
    <w:multiLevelType w:val="hybridMultilevel"/>
    <w:tmpl w:val="7F124F78"/>
    <w:lvl w:ilvl="0" w:tplc="113C7F2A">
      <w:start w:val="1"/>
      <w:numFmt w:val="bullet"/>
      <w:lvlText w:val="o"/>
      <w:lvlJc w:val="left"/>
      <w:pPr>
        <w:tabs>
          <w:tab w:val="num" w:pos="720"/>
        </w:tabs>
        <w:ind w:left="720" w:hanging="360"/>
      </w:pPr>
      <w:rPr>
        <w:rFonts w:ascii="Courier New" w:hAnsi="Courier New" w:hint="default"/>
      </w:rPr>
    </w:lvl>
    <w:lvl w:ilvl="1" w:tplc="F392F3BC" w:tentative="1">
      <w:start w:val="1"/>
      <w:numFmt w:val="bullet"/>
      <w:lvlText w:val="o"/>
      <w:lvlJc w:val="left"/>
      <w:pPr>
        <w:tabs>
          <w:tab w:val="num" w:pos="1440"/>
        </w:tabs>
        <w:ind w:left="1440" w:hanging="360"/>
      </w:pPr>
      <w:rPr>
        <w:rFonts w:ascii="Courier New" w:hAnsi="Courier New" w:hint="default"/>
      </w:rPr>
    </w:lvl>
    <w:lvl w:ilvl="2" w:tplc="002C0210">
      <w:start w:val="1"/>
      <w:numFmt w:val="bullet"/>
      <w:lvlText w:val="o"/>
      <w:lvlJc w:val="left"/>
      <w:pPr>
        <w:tabs>
          <w:tab w:val="num" w:pos="2160"/>
        </w:tabs>
        <w:ind w:left="2160" w:hanging="360"/>
      </w:pPr>
      <w:rPr>
        <w:rFonts w:ascii="Courier New" w:hAnsi="Courier New" w:hint="default"/>
      </w:rPr>
    </w:lvl>
    <w:lvl w:ilvl="3" w:tplc="6DFE2DF4" w:tentative="1">
      <w:start w:val="1"/>
      <w:numFmt w:val="bullet"/>
      <w:lvlText w:val="o"/>
      <w:lvlJc w:val="left"/>
      <w:pPr>
        <w:tabs>
          <w:tab w:val="num" w:pos="2880"/>
        </w:tabs>
        <w:ind w:left="2880" w:hanging="360"/>
      </w:pPr>
      <w:rPr>
        <w:rFonts w:ascii="Courier New" w:hAnsi="Courier New" w:hint="default"/>
      </w:rPr>
    </w:lvl>
    <w:lvl w:ilvl="4" w:tplc="6CEAA8AE" w:tentative="1">
      <w:start w:val="1"/>
      <w:numFmt w:val="bullet"/>
      <w:lvlText w:val="o"/>
      <w:lvlJc w:val="left"/>
      <w:pPr>
        <w:tabs>
          <w:tab w:val="num" w:pos="3600"/>
        </w:tabs>
        <w:ind w:left="3600" w:hanging="360"/>
      </w:pPr>
      <w:rPr>
        <w:rFonts w:ascii="Courier New" w:hAnsi="Courier New" w:hint="default"/>
      </w:rPr>
    </w:lvl>
    <w:lvl w:ilvl="5" w:tplc="B20AB612" w:tentative="1">
      <w:start w:val="1"/>
      <w:numFmt w:val="bullet"/>
      <w:lvlText w:val="o"/>
      <w:lvlJc w:val="left"/>
      <w:pPr>
        <w:tabs>
          <w:tab w:val="num" w:pos="4320"/>
        </w:tabs>
        <w:ind w:left="4320" w:hanging="360"/>
      </w:pPr>
      <w:rPr>
        <w:rFonts w:ascii="Courier New" w:hAnsi="Courier New" w:hint="default"/>
      </w:rPr>
    </w:lvl>
    <w:lvl w:ilvl="6" w:tplc="3FFE7DA4" w:tentative="1">
      <w:start w:val="1"/>
      <w:numFmt w:val="bullet"/>
      <w:lvlText w:val="o"/>
      <w:lvlJc w:val="left"/>
      <w:pPr>
        <w:tabs>
          <w:tab w:val="num" w:pos="5040"/>
        </w:tabs>
        <w:ind w:left="5040" w:hanging="360"/>
      </w:pPr>
      <w:rPr>
        <w:rFonts w:ascii="Courier New" w:hAnsi="Courier New" w:hint="default"/>
      </w:rPr>
    </w:lvl>
    <w:lvl w:ilvl="7" w:tplc="5DB089FC" w:tentative="1">
      <w:start w:val="1"/>
      <w:numFmt w:val="bullet"/>
      <w:lvlText w:val="o"/>
      <w:lvlJc w:val="left"/>
      <w:pPr>
        <w:tabs>
          <w:tab w:val="num" w:pos="5760"/>
        </w:tabs>
        <w:ind w:left="5760" w:hanging="360"/>
      </w:pPr>
      <w:rPr>
        <w:rFonts w:ascii="Courier New" w:hAnsi="Courier New" w:hint="default"/>
      </w:rPr>
    </w:lvl>
    <w:lvl w:ilvl="8" w:tplc="18365668" w:tentative="1">
      <w:start w:val="1"/>
      <w:numFmt w:val="bullet"/>
      <w:lvlText w:val="o"/>
      <w:lvlJc w:val="left"/>
      <w:pPr>
        <w:tabs>
          <w:tab w:val="num" w:pos="6480"/>
        </w:tabs>
        <w:ind w:left="6480" w:hanging="360"/>
      </w:pPr>
      <w:rPr>
        <w:rFonts w:ascii="Courier New" w:hAnsi="Courier New" w:hint="default"/>
      </w:rPr>
    </w:lvl>
  </w:abstractNum>
  <w:abstractNum w:abstractNumId="9">
    <w:nsid w:val="4CFB0869"/>
    <w:multiLevelType w:val="hybridMultilevel"/>
    <w:tmpl w:val="469065B0"/>
    <w:lvl w:ilvl="0" w:tplc="44090003">
      <w:start w:val="1"/>
      <w:numFmt w:val="bullet"/>
      <w:lvlText w:val="o"/>
      <w:lvlJc w:val="left"/>
      <w:pPr>
        <w:ind w:left="1354" w:hanging="360"/>
      </w:pPr>
      <w:rPr>
        <w:rFonts w:ascii="Courier New" w:hAnsi="Courier New" w:cs="Courier New" w:hint="default"/>
      </w:rPr>
    </w:lvl>
    <w:lvl w:ilvl="1" w:tplc="44090003" w:tentative="1">
      <w:start w:val="1"/>
      <w:numFmt w:val="bullet"/>
      <w:lvlText w:val="o"/>
      <w:lvlJc w:val="left"/>
      <w:pPr>
        <w:ind w:left="2074" w:hanging="360"/>
      </w:pPr>
      <w:rPr>
        <w:rFonts w:ascii="Courier New" w:hAnsi="Courier New" w:cs="Courier New" w:hint="default"/>
      </w:rPr>
    </w:lvl>
    <w:lvl w:ilvl="2" w:tplc="44090005" w:tentative="1">
      <w:start w:val="1"/>
      <w:numFmt w:val="bullet"/>
      <w:lvlText w:val=""/>
      <w:lvlJc w:val="left"/>
      <w:pPr>
        <w:ind w:left="2794" w:hanging="360"/>
      </w:pPr>
      <w:rPr>
        <w:rFonts w:ascii="Wingdings" w:hAnsi="Wingdings" w:hint="default"/>
      </w:rPr>
    </w:lvl>
    <w:lvl w:ilvl="3" w:tplc="44090001" w:tentative="1">
      <w:start w:val="1"/>
      <w:numFmt w:val="bullet"/>
      <w:lvlText w:val=""/>
      <w:lvlJc w:val="left"/>
      <w:pPr>
        <w:ind w:left="3514" w:hanging="360"/>
      </w:pPr>
      <w:rPr>
        <w:rFonts w:ascii="Symbol" w:hAnsi="Symbol" w:hint="default"/>
      </w:rPr>
    </w:lvl>
    <w:lvl w:ilvl="4" w:tplc="44090003" w:tentative="1">
      <w:start w:val="1"/>
      <w:numFmt w:val="bullet"/>
      <w:lvlText w:val="o"/>
      <w:lvlJc w:val="left"/>
      <w:pPr>
        <w:ind w:left="4234" w:hanging="360"/>
      </w:pPr>
      <w:rPr>
        <w:rFonts w:ascii="Courier New" w:hAnsi="Courier New" w:cs="Courier New" w:hint="default"/>
      </w:rPr>
    </w:lvl>
    <w:lvl w:ilvl="5" w:tplc="44090005" w:tentative="1">
      <w:start w:val="1"/>
      <w:numFmt w:val="bullet"/>
      <w:lvlText w:val=""/>
      <w:lvlJc w:val="left"/>
      <w:pPr>
        <w:ind w:left="4954" w:hanging="360"/>
      </w:pPr>
      <w:rPr>
        <w:rFonts w:ascii="Wingdings" w:hAnsi="Wingdings" w:hint="default"/>
      </w:rPr>
    </w:lvl>
    <w:lvl w:ilvl="6" w:tplc="44090001" w:tentative="1">
      <w:start w:val="1"/>
      <w:numFmt w:val="bullet"/>
      <w:lvlText w:val=""/>
      <w:lvlJc w:val="left"/>
      <w:pPr>
        <w:ind w:left="5674" w:hanging="360"/>
      </w:pPr>
      <w:rPr>
        <w:rFonts w:ascii="Symbol" w:hAnsi="Symbol" w:hint="default"/>
      </w:rPr>
    </w:lvl>
    <w:lvl w:ilvl="7" w:tplc="44090003" w:tentative="1">
      <w:start w:val="1"/>
      <w:numFmt w:val="bullet"/>
      <w:lvlText w:val="o"/>
      <w:lvlJc w:val="left"/>
      <w:pPr>
        <w:ind w:left="6394" w:hanging="360"/>
      </w:pPr>
      <w:rPr>
        <w:rFonts w:ascii="Courier New" w:hAnsi="Courier New" w:cs="Courier New" w:hint="default"/>
      </w:rPr>
    </w:lvl>
    <w:lvl w:ilvl="8" w:tplc="44090005" w:tentative="1">
      <w:start w:val="1"/>
      <w:numFmt w:val="bullet"/>
      <w:lvlText w:val=""/>
      <w:lvlJc w:val="left"/>
      <w:pPr>
        <w:ind w:left="7114" w:hanging="360"/>
      </w:pPr>
      <w:rPr>
        <w:rFonts w:ascii="Wingdings" w:hAnsi="Wingdings" w:hint="default"/>
      </w:rPr>
    </w:lvl>
  </w:abstractNum>
  <w:abstractNum w:abstractNumId="10">
    <w:nsid w:val="502F6412"/>
    <w:multiLevelType w:val="hybridMultilevel"/>
    <w:tmpl w:val="2BE201CC"/>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5F2A27D6"/>
    <w:multiLevelType w:val="multilevel"/>
    <w:tmpl w:val="0952D5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69D37FD8"/>
    <w:multiLevelType w:val="hybridMultilevel"/>
    <w:tmpl w:val="2BA4873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75DF2D3F"/>
    <w:multiLevelType w:val="hybridMultilevel"/>
    <w:tmpl w:val="62969188"/>
    <w:lvl w:ilvl="0" w:tplc="BFBC462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761B332B"/>
    <w:multiLevelType w:val="hybridMultilevel"/>
    <w:tmpl w:val="3EB87D0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7CC5559B"/>
    <w:multiLevelType w:val="hybridMultilevel"/>
    <w:tmpl w:val="DF8E09B8"/>
    <w:lvl w:ilvl="0" w:tplc="3DE60C80">
      <w:start w:val="1"/>
      <w:numFmt w:val="bullet"/>
      <w:lvlText w:val="-"/>
      <w:lvlJc w:val="left"/>
      <w:pPr>
        <w:tabs>
          <w:tab w:val="num" w:pos="720"/>
        </w:tabs>
        <w:ind w:left="720" w:hanging="360"/>
      </w:pPr>
      <w:rPr>
        <w:rFonts w:ascii="Arial" w:hAnsi="Arial" w:hint="default"/>
      </w:rPr>
    </w:lvl>
    <w:lvl w:ilvl="1" w:tplc="D3306F32" w:tentative="1">
      <w:start w:val="1"/>
      <w:numFmt w:val="bullet"/>
      <w:lvlText w:val="-"/>
      <w:lvlJc w:val="left"/>
      <w:pPr>
        <w:tabs>
          <w:tab w:val="num" w:pos="1440"/>
        </w:tabs>
        <w:ind w:left="1440" w:hanging="360"/>
      </w:pPr>
      <w:rPr>
        <w:rFonts w:ascii="Arial" w:hAnsi="Arial" w:hint="default"/>
      </w:rPr>
    </w:lvl>
    <w:lvl w:ilvl="2" w:tplc="577A7320" w:tentative="1">
      <w:start w:val="1"/>
      <w:numFmt w:val="bullet"/>
      <w:lvlText w:val="-"/>
      <w:lvlJc w:val="left"/>
      <w:pPr>
        <w:tabs>
          <w:tab w:val="num" w:pos="2160"/>
        </w:tabs>
        <w:ind w:left="2160" w:hanging="360"/>
      </w:pPr>
      <w:rPr>
        <w:rFonts w:ascii="Arial" w:hAnsi="Arial" w:hint="default"/>
      </w:rPr>
    </w:lvl>
    <w:lvl w:ilvl="3" w:tplc="2C88C2A4" w:tentative="1">
      <w:start w:val="1"/>
      <w:numFmt w:val="bullet"/>
      <w:lvlText w:val="-"/>
      <w:lvlJc w:val="left"/>
      <w:pPr>
        <w:tabs>
          <w:tab w:val="num" w:pos="2880"/>
        </w:tabs>
        <w:ind w:left="2880" w:hanging="360"/>
      </w:pPr>
      <w:rPr>
        <w:rFonts w:ascii="Arial" w:hAnsi="Arial" w:hint="default"/>
      </w:rPr>
    </w:lvl>
    <w:lvl w:ilvl="4" w:tplc="A0AED9C4" w:tentative="1">
      <w:start w:val="1"/>
      <w:numFmt w:val="bullet"/>
      <w:lvlText w:val="-"/>
      <w:lvlJc w:val="left"/>
      <w:pPr>
        <w:tabs>
          <w:tab w:val="num" w:pos="3600"/>
        </w:tabs>
        <w:ind w:left="3600" w:hanging="360"/>
      </w:pPr>
      <w:rPr>
        <w:rFonts w:ascii="Arial" w:hAnsi="Arial" w:hint="default"/>
      </w:rPr>
    </w:lvl>
    <w:lvl w:ilvl="5" w:tplc="F710AAE6" w:tentative="1">
      <w:start w:val="1"/>
      <w:numFmt w:val="bullet"/>
      <w:lvlText w:val="-"/>
      <w:lvlJc w:val="left"/>
      <w:pPr>
        <w:tabs>
          <w:tab w:val="num" w:pos="4320"/>
        </w:tabs>
        <w:ind w:left="4320" w:hanging="360"/>
      </w:pPr>
      <w:rPr>
        <w:rFonts w:ascii="Arial" w:hAnsi="Arial" w:hint="default"/>
      </w:rPr>
    </w:lvl>
    <w:lvl w:ilvl="6" w:tplc="CCF44798" w:tentative="1">
      <w:start w:val="1"/>
      <w:numFmt w:val="bullet"/>
      <w:lvlText w:val="-"/>
      <w:lvlJc w:val="left"/>
      <w:pPr>
        <w:tabs>
          <w:tab w:val="num" w:pos="5040"/>
        </w:tabs>
        <w:ind w:left="5040" w:hanging="360"/>
      </w:pPr>
      <w:rPr>
        <w:rFonts w:ascii="Arial" w:hAnsi="Arial" w:hint="default"/>
      </w:rPr>
    </w:lvl>
    <w:lvl w:ilvl="7" w:tplc="28D4CB7A" w:tentative="1">
      <w:start w:val="1"/>
      <w:numFmt w:val="bullet"/>
      <w:lvlText w:val="-"/>
      <w:lvlJc w:val="left"/>
      <w:pPr>
        <w:tabs>
          <w:tab w:val="num" w:pos="5760"/>
        </w:tabs>
        <w:ind w:left="5760" w:hanging="360"/>
      </w:pPr>
      <w:rPr>
        <w:rFonts w:ascii="Arial" w:hAnsi="Arial" w:hint="default"/>
      </w:rPr>
    </w:lvl>
    <w:lvl w:ilvl="8" w:tplc="9E74689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3"/>
  </w:num>
  <w:num w:numId="3">
    <w:abstractNumId w:val="6"/>
  </w:num>
  <w:num w:numId="4">
    <w:abstractNumId w:val="2"/>
  </w:num>
  <w:num w:numId="5">
    <w:abstractNumId w:val="15"/>
  </w:num>
  <w:num w:numId="6">
    <w:abstractNumId w:val="3"/>
  </w:num>
  <w:num w:numId="7">
    <w:abstractNumId w:val="1"/>
  </w:num>
  <w:num w:numId="8">
    <w:abstractNumId w:val="0"/>
  </w:num>
  <w:num w:numId="9">
    <w:abstractNumId w:val="8"/>
  </w:num>
  <w:num w:numId="10">
    <w:abstractNumId w:val="9"/>
  </w:num>
  <w:num w:numId="11">
    <w:abstractNumId w:val="10"/>
  </w:num>
  <w:num w:numId="12">
    <w:abstractNumId w:val="11"/>
  </w:num>
  <w:num w:numId="13">
    <w:abstractNumId w:val="4"/>
  </w:num>
  <w:num w:numId="14">
    <w:abstractNumId w:val="14"/>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50"/>
    <w:rsid w:val="00004499"/>
    <w:rsid w:val="00127BD5"/>
    <w:rsid w:val="0016785E"/>
    <w:rsid w:val="00360CF4"/>
    <w:rsid w:val="00572957"/>
    <w:rsid w:val="005875D9"/>
    <w:rsid w:val="005D78D1"/>
    <w:rsid w:val="007B5A03"/>
    <w:rsid w:val="00892253"/>
    <w:rsid w:val="009A2654"/>
    <w:rsid w:val="00A32F94"/>
    <w:rsid w:val="00B87950"/>
    <w:rsid w:val="00D96CE0"/>
    <w:rsid w:val="00E63D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50"/>
    <w:pPr>
      <w:spacing w:after="160" w:line="259" w:lineRule="auto"/>
    </w:pPr>
    <w:rPr>
      <w:rFonts w:ascii="Calibri" w:eastAsia="Times New Roman" w:hAnsi="Calibri" w:cs="Times New Roman"/>
      <w:lang w:eastAsia="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950"/>
    <w:rPr>
      <w:rFonts w:ascii="Tahoma" w:eastAsia="Times New Roman" w:hAnsi="Tahoma" w:cs="Tahoma"/>
      <w:sz w:val="16"/>
      <w:szCs w:val="16"/>
      <w:lang w:eastAsia="en-MY"/>
    </w:rPr>
  </w:style>
  <w:style w:type="table" w:styleId="TableGrid">
    <w:name w:val="Table Grid"/>
    <w:basedOn w:val="TableNormal"/>
    <w:uiPriority w:val="39"/>
    <w:rsid w:val="00B8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95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8795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16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85E"/>
    <w:rPr>
      <w:rFonts w:ascii="Calibri" w:eastAsia="Times New Roman" w:hAnsi="Calibri" w:cs="Times New Roman"/>
      <w:lang w:eastAsia="en-MY"/>
    </w:rPr>
  </w:style>
  <w:style w:type="paragraph" w:styleId="Footer">
    <w:name w:val="footer"/>
    <w:basedOn w:val="Normal"/>
    <w:link w:val="FooterChar"/>
    <w:uiPriority w:val="99"/>
    <w:unhideWhenUsed/>
    <w:rsid w:val="0016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85E"/>
    <w:rPr>
      <w:rFonts w:ascii="Calibri" w:eastAsia="Times New Roman" w:hAnsi="Calibri" w:cs="Times New Roman"/>
      <w:lang w:eastAsia="en-MY"/>
    </w:rPr>
  </w:style>
  <w:style w:type="paragraph" w:styleId="ListParagraph">
    <w:name w:val="List Paragraph"/>
    <w:basedOn w:val="Normal"/>
    <w:uiPriority w:val="34"/>
    <w:qFormat/>
    <w:rsid w:val="00127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50"/>
    <w:pPr>
      <w:spacing w:after="160" w:line="259" w:lineRule="auto"/>
    </w:pPr>
    <w:rPr>
      <w:rFonts w:ascii="Calibri" w:eastAsia="Times New Roman" w:hAnsi="Calibri" w:cs="Times New Roman"/>
      <w:lang w:eastAsia="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950"/>
    <w:rPr>
      <w:rFonts w:ascii="Tahoma" w:eastAsia="Times New Roman" w:hAnsi="Tahoma" w:cs="Tahoma"/>
      <w:sz w:val="16"/>
      <w:szCs w:val="16"/>
      <w:lang w:eastAsia="en-MY"/>
    </w:rPr>
  </w:style>
  <w:style w:type="table" w:styleId="TableGrid">
    <w:name w:val="Table Grid"/>
    <w:basedOn w:val="TableNormal"/>
    <w:uiPriority w:val="39"/>
    <w:rsid w:val="00B8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95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8795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16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85E"/>
    <w:rPr>
      <w:rFonts w:ascii="Calibri" w:eastAsia="Times New Roman" w:hAnsi="Calibri" w:cs="Times New Roman"/>
      <w:lang w:eastAsia="en-MY"/>
    </w:rPr>
  </w:style>
  <w:style w:type="paragraph" w:styleId="Footer">
    <w:name w:val="footer"/>
    <w:basedOn w:val="Normal"/>
    <w:link w:val="FooterChar"/>
    <w:uiPriority w:val="99"/>
    <w:unhideWhenUsed/>
    <w:rsid w:val="0016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85E"/>
    <w:rPr>
      <w:rFonts w:ascii="Calibri" w:eastAsia="Times New Roman" w:hAnsi="Calibri" w:cs="Times New Roman"/>
      <w:lang w:eastAsia="en-MY"/>
    </w:rPr>
  </w:style>
  <w:style w:type="paragraph" w:styleId="ListParagraph">
    <w:name w:val="List Paragraph"/>
    <w:basedOn w:val="Normal"/>
    <w:uiPriority w:val="34"/>
    <w:qFormat/>
    <w:rsid w:val="0012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7070">
      <w:bodyDiv w:val="1"/>
      <w:marLeft w:val="0"/>
      <w:marRight w:val="0"/>
      <w:marTop w:val="0"/>
      <w:marBottom w:val="0"/>
      <w:divBdr>
        <w:top w:val="none" w:sz="0" w:space="0" w:color="auto"/>
        <w:left w:val="none" w:sz="0" w:space="0" w:color="auto"/>
        <w:bottom w:val="none" w:sz="0" w:space="0" w:color="auto"/>
        <w:right w:val="none" w:sz="0" w:space="0" w:color="auto"/>
      </w:divBdr>
      <w:divsChild>
        <w:div w:id="1185436069">
          <w:marLeft w:val="446"/>
          <w:marRight w:val="0"/>
          <w:marTop w:val="0"/>
          <w:marBottom w:val="0"/>
          <w:divBdr>
            <w:top w:val="none" w:sz="0" w:space="0" w:color="auto"/>
            <w:left w:val="none" w:sz="0" w:space="0" w:color="auto"/>
            <w:bottom w:val="none" w:sz="0" w:space="0" w:color="auto"/>
            <w:right w:val="none" w:sz="0" w:space="0" w:color="auto"/>
          </w:divBdr>
        </w:div>
      </w:divsChild>
    </w:div>
    <w:div w:id="447939385">
      <w:bodyDiv w:val="1"/>
      <w:marLeft w:val="0"/>
      <w:marRight w:val="0"/>
      <w:marTop w:val="0"/>
      <w:marBottom w:val="0"/>
      <w:divBdr>
        <w:top w:val="none" w:sz="0" w:space="0" w:color="auto"/>
        <w:left w:val="none" w:sz="0" w:space="0" w:color="auto"/>
        <w:bottom w:val="none" w:sz="0" w:space="0" w:color="auto"/>
        <w:right w:val="none" w:sz="0" w:space="0" w:color="auto"/>
      </w:divBdr>
    </w:div>
    <w:div w:id="1186292296">
      <w:bodyDiv w:val="1"/>
      <w:marLeft w:val="0"/>
      <w:marRight w:val="0"/>
      <w:marTop w:val="0"/>
      <w:marBottom w:val="0"/>
      <w:divBdr>
        <w:top w:val="none" w:sz="0" w:space="0" w:color="auto"/>
        <w:left w:val="none" w:sz="0" w:space="0" w:color="auto"/>
        <w:bottom w:val="none" w:sz="0" w:space="0" w:color="auto"/>
        <w:right w:val="none" w:sz="0" w:space="0" w:color="auto"/>
      </w:divBdr>
      <w:divsChild>
        <w:div w:id="105539312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2017-08-29T06:54:00Z</dcterms:created>
  <dcterms:modified xsi:type="dcterms:W3CDTF">2017-08-29T09:59:00Z</dcterms:modified>
</cp:coreProperties>
</file>